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9D" w:rsidRDefault="00B67FE7" w:rsidP="007227DA">
      <w:pPr>
        <w:jc w:val="center"/>
        <w:rPr>
          <w:sz w:val="24"/>
        </w:rPr>
      </w:pPr>
      <w:r w:rsidRPr="00B67FE7">
        <w:rPr>
          <w:b/>
          <w:noProof/>
          <w:sz w:val="24"/>
        </w:rPr>
        <w:pict>
          <v:shapetype id="_x0000_t202" coordsize="21600,21600" o:spt="202" path="m,l,21600r21600,l21600,xe">
            <v:stroke joinstyle="miter"/>
            <v:path gradientshapeok="t" o:connecttype="rect"/>
          </v:shapetype>
          <v:shape id="_x0000_s1031" type="#_x0000_t202" style="position:absolute;left:0;text-align:left;margin-left:96pt;margin-top:-67.1pt;width:226.5pt;height:63pt;z-index:251657728" stroked="f">
            <v:textbox style="mso-next-textbox:#_x0000_s1031">
              <w:txbxContent>
                <w:p w:rsidR="00386331" w:rsidRPr="00C869D3" w:rsidRDefault="00386331" w:rsidP="007227DA">
                  <w:pPr>
                    <w:jc w:val="center"/>
                    <w:rPr>
                      <w:b/>
                    </w:rPr>
                  </w:pPr>
                  <w:r w:rsidRPr="00C869D3">
                    <w:rPr>
                      <w:b/>
                    </w:rPr>
                    <w:t>Department of Aerospace Studies</w:t>
                  </w:r>
                </w:p>
                <w:p w:rsidR="00386331" w:rsidRPr="00C869D3" w:rsidRDefault="00386331" w:rsidP="007227DA">
                  <w:pPr>
                    <w:jc w:val="center"/>
                    <w:rPr>
                      <w:b/>
                    </w:rPr>
                  </w:pPr>
                  <w:r w:rsidRPr="00C869D3">
                    <w:rPr>
                      <w:b/>
                    </w:rPr>
                    <w:t>AS400</w:t>
                  </w:r>
                  <w:r w:rsidRPr="00C869D3">
                    <w:t xml:space="preserve"> </w:t>
                  </w:r>
                  <w:r w:rsidRPr="00C869D3">
                    <w:rPr>
                      <w:b/>
                    </w:rPr>
                    <w:t>(ASP 105A)</w:t>
                  </w:r>
                  <w:r w:rsidRPr="00C869D3">
                    <w:t xml:space="preserve"> </w:t>
                  </w:r>
                  <w:r w:rsidRPr="00C869D3">
                    <w:rPr>
                      <w:b/>
                    </w:rPr>
                    <w:t>Course Syllabus</w:t>
                  </w:r>
                </w:p>
                <w:p w:rsidR="00386331" w:rsidRPr="00C869D3" w:rsidRDefault="00386331" w:rsidP="007227DA">
                  <w:pPr>
                    <w:jc w:val="center"/>
                    <w:rPr>
                      <w:b/>
                    </w:rPr>
                  </w:pPr>
                  <w:r w:rsidRPr="00C869D3">
                    <w:rPr>
                      <w:b/>
                    </w:rPr>
                    <w:t>Air Force Management and Leadership</w:t>
                  </w:r>
                </w:p>
                <w:p w:rsidR="00386331" w:rsidRPr="00EB388B" w:rsidRDefault="00386331" w:rsidP="00EB388B">
                  <w:pPr>
                    <w:jc w:val="center"/>
                    <w:rPr>
                      <w:b/>
                      <w:sz w:val="24"/>
                    </w:rPr>
                  </w:pPr>
                  <w:r w:rsidRPr="00C869D3">
                    <w:rPr>
                      <w:b/>
                    </w:rPr>
                    <w:t>Fall</w:t>
                  </w:r>
                  <w:r>
                    <w:rPr>
                      <w:b/>
                    </w:rPr>
                    <w:t xml:space="preserve"> 2012</w:t>
                  </w:r>
                </w:p>
              </w:txbxContent>
            </v:textbox>
          </v:shape>
        </w:pict>
      </w:r>
    </w:p>
    <w:p w:rsidR="00412B9D" w:rsidRDefault="00412B9D" w:rsidP="00412B9D">
      <w:pPr>
        <w:rPr>
          <w:sz w:val="24"/>
        </w:rPr>
      </w:pPr>
    </w:p>
    <w:p w:rsidR="00412B9D" w:rsidRPr="00C869D3" w:rsidRDefault="00A93366" w:rsidP="00412B9D">
      <w:pPr>
        <w:rPr>
          <w:rFonts w:ascii="Times New Roman" w:hAnsi="Times New Roman"/>
        </w:rPr>
      </w:pPr>
      <w:r>
        <w:rPr>
          <w:rFonts w:ascii="Times New Roman" w:hAnsi="Times New Roman"/>
        </w:rPr>
        <w:t>Instructor:</w:t>
      </w:r>
      <w:r>
        <w:rPr>
          <w:rFonts w:ascii="Times New Roman" w:hAnsi="Times New Roman"/>
        </w:rPr>
        <w:tab/>
      </w:r>
      <w:r w:rsidR="006D2A07">
        <w:rPr>
          <w:rFonts w:ascii="Times New Roman" w:hAnsi="Times New Roman"/>
        </w:rPr>
        <w:t>Lt Col Matthew R. Buehler</w:t>
      </w:r>
      <w:r w:rsidR="000B27E8">
        <w:rPr>
          <w:rFonts w:ascii="Times New Roman" w:hAnsi="Times New Roman"/>
        </w:rPr>
        <w:t>, USAF</w:t>
      </w:r>
      <w:r w:rsidR="00B93AAE">
        <w:rPr>
          <w:rFonts w:ascii="Times New Roman" w:hAnsi="Times New Roman"/>
        </w:rPr>
        <w:tab/>
      </w:r>
      <w:r w:rsidR="000D6F16" w:rsidRPr="00C869D3">
        <w:rPr>
          <w:rFonts w:ascii="Times New Roman" w:hAnsi="Times New Roman"/>
        </w:rPr>
        <w:tab/>
      </w:r>
      <w:r w:rsidR="000D6F16" w:rsidRPr="00C869D3">
        <w:rPr>
          <w:rFonts w:ascii="Times New Roman" w:hAnsi="Times New Roman"/>
        </w:rPr>
        <w:tab/>
      </w:r>
      <w:r w:rsidR="006D2A07">
        <w:rPr>
          <w:rFonts w:ascii="Times New Roman" w:hAnsi="Times New Roman"/>
        </w:rPr>
        <w:tab/>
      </w:r>
      <w:r w:rsidR="000D6F16" w:rsidRPr="00C869D3">
        <w:rPr>
          <w:rFonts w:ascii="Times New Roman" w:hAnsi="Times New Roman"/>
        </w:rPr>
        <w:t>Office Hours:</w:t>
      </w:r>
      <w:r w:rsidR="000D6F16" w:rsidRPr="00C869D3">
        <w:rPr>
          <w:rFonts w:ascii="Times New Roman" w:hAnsi="Times New Roman"/>
        </w:rPr>
        <w:tab/>
        <w:t xml:space="preserve">0800-1600 </w:t>
      </w:r>
      <w:r w:rsidR="00412B9D" w:rsidRPr="00C869D3">
        <w:rPr>
          <w:rFonts w:ascii="Times New Roman" w:hAnsi="Times New Roman"/>
        </w:rPr>
        <w:t>M-F</w:t>
      </w:r>
    </w:p>
    <w:p w:rsidR="00412B9D" w:rsidRPr="00C869D3" w:rsidRDefault="006D2A07" w:rsidP="00412B9D">
      <w:pPr>
        <w:rPr>
          <w:rFonts w:ascii="Times New Roman" w:hAnsi="Times New Roman"/>
        </w:rPr>
      </w:pPr>
      <w:r>
        <w:rPr>
          <w:rFonts w:ascii="Times New Roman" w:hAnsi="Times New Roman"/>
        </w:rPr>
        <w:t>Telephone:</w:t>
      </w:r>
      <w:r>
        <w:rPr>
          <w:rFonts w:ascii="Times New Roman" w:hAnsi="Times New Roman"/>
        </w:rPr>
        <w:tab/>
        <w:t>278-6201</w:t>
      </w:r>
      <w:r w:rsidR="00A93366">
        <w:rPr>
          <w:rFonts w:ascii="Times New Roman" w:hAnsi="Times New Roman"/>
        </w:rPr>
        <w:t xml:space="preserve"> (</w:t>
      </w:r>
      <w:r w:rsidR="00791DA2">
        <w:rPr>
          <w:rFonts w:ascii="Times New Roman" w:hAnsi="Times New Roman"/>
        </w:rPr>
        <w:t>Off</w:t>
      </w:r>
      <w:r w:rsidR="00B93AAE">
        <w:rPr>
          <w:rFonts w:ascii="Times New Roman" w:hAnsi="Times New Roman"/>
        </w:rPr>
        <w:t>ice</w:t>
      </w:r>
      <w:r w:rsidR="00A93366">
        <w:rPr>
          <w:rFonts w:ascii="Times New Roman" w:hAnsi="Times New Roman"/>
        </w:rPr>
        <w:t>)</w:t>
      </w:r>
      <w:r w:rsidR="00A93366">
        <w:rPr>
          <w:rFonts w:ascii="Times New Roman" w:hAnsi="Times New Roman"/>
        </w:rPr>
        <w:tab/>
      </w:r>
      <w:r w:rsidR="00412B9D" w:rsidRPr="00C869D3">
        <w:rPr>
          <w:rFonts w:ascii="Times New Roman" w:hAnsi="Times New Roman"/>
        </w:rPr>
        <w:tab/>
      </w:r>
      <w:r w:rsidR="00412B9D" w:rsidRPr="00C869D3">
        <w:rPr>
          <w:rFonts w:ascii="Times New Roman" w:hAnsi="Times New Roman"/>
        </w:rPr>
        <w:tab/>
      </w:r>
      <w:r w:rsidR="00A93366">
        <w:rPr>
          <w:rFonts w:ascii="Times New Roman" w:hAnsi="Times New Roman"/>
        </w:rPr>
        <w:tab/>
      </w:r>
      <w:r w:rsidR="00A93366">
        <w:rPr>
          <w:rFonts w:ascii="Times New Roman" w:hAnsi="Times New Roman"/>
        </w:rPr>
        <w:tab/>
      </w:r>
      <w:r w:rsidR="00412B9D" w:rsidRPr="00C869D3">
        <w:rPr>
          <w:rFonts w:ascii="Times New Roman" w:hAnsi="Times New Roman"/>
        </w:rPr>
        <w:t>Email:</w:t>
      </w:r>
      <w:r w:rsidR="00412B9D" w:rsidRPr="00C869D3">
        <w:rPr>
          <w:rFonts w:ascii="Times New Roman" w:hAnsi="Times New Roman"/>
        </w:rPr>
        <w:tab/>
      </w:r>
      <w:r>
        <w:rPr>
          <w:rFonts w:ascii="Times New Roman" w:hAnsi="Times New Roman"/>
        </w:rPr>
        <w:t>mbuehler</w:t>
      </w:r>
      <w:r w:rsidR="00412B9D" w:rsidRPr="00C869D3">
        <w:rPr>
          <w:rFonts w:ascii="Times New Roman" w:hAnsi="Times New Roman"/>
        </w:rPr>
        <w:t>@csufresno.edu</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b/>
        </w:rPr>
        <w:t xml:space="preserve">1.  </w:t>
      </w:r>
      <w:r w:rsidRPr="00C869D3">
        <w:rPr>
          <w:rFonts w:ascii="Times New Roman" w:hAnsi="Times New Roman"/>
          <w:b/>
          <w:u w:val="single"/>
        </w:rPr>
        <w:t>INTRODUCTION</w:t>
      </w:r>
      <w:r w:rsidRPr="00C869D3">
        <w:rPr>
          <w:rFonts w:ascii="Times New Roman" w:hAnsi="Times New Roman"/>
        </w:rPr>
        <w:t>:  Welcome back to the Aerosp</w:t>
      </w:r>
      <w:r w:rsidR="00212928" w:rsidRPr="00C869D3">
        <w:rPr>
          <w:rFonts w:ascii="Times New Roman" w:hAnsi="Times New Roman"/>
        </w:rPr>
        <w:t xml:space="preserve">ace Studies Department and the </w:t>
      </w:r>
      <w:proofErr w:type="gramStart"/>
      <w:r w:rsidR="004155E1" w:rsidRPr="00C869D3">
        <w:rPr>
          <w:rFonts w:ascii="Times New Roman" w:hAnsi="Times New Roman"/>
        </w:rPr>
        <w:t>Fall</w:t>
      </w:r>
      <w:proofErr w:type="gramEnd"/>
      <w:r w:rsidRPr="00C869D3">
        <w:rPr>
          <w:rFonts w:ascii="Times New Roman" w:hAnsi="Times New Roman"/>
        </w:rPr>
        <w:t xml:space="preserve"> semester of </w:t>
      </w:r>
      <w:r w:rsidR="0035349E" w:rsidRPr="00C869D3">
        <w:rPr>
          <w:rFonts w:ascii="Times New Roman" w:hAnsi="Times New Roman"/>
        </w:rPr>
        <w:t xml:space="preserve">the final year of </w:t>
      </w:r>
      <w:r w:rsidR="008C596B">
        <w:rPr>
          <w:rFonts w:ascii="Times New Roman" w:hAnsi="Times New Roman"/>
        </w:rPr>
        <w:t>your Air Force ROTC program.</w:t>
      </w:r>
      <w:r w:rsidRPr="00C869D3">
        <w:rPr>
          <w:rFonts w:ascii="Times New Roman" w:hAnsi="Times New Roman"/>
        </w:rPr>
        <w:t xml:space="preserve"> I hope you are looking forward to a challenging and rewarding year</w:t>
      </w:r>
      <w:r w:rsidR="002A1E9F">
        <w:rPr>
          <w:rFonts w:ascii="Times New Roman" w:hAnsi="Times New Roman"/>
        </w:rPr>
        <w:t>, and</w:t>
      </w:r>
      <w:r w:rsidRPr="00C869D3">
        <w:rPr>
          <w:rFonts w:ascii="Times New Roman" w:hAnsi="Times New Roman"/>
        </w:rPr>
        <w:t xml:space="preserve"> trust you are ready to get busy and assume your leadersh</w:t>
      </w:r>
      <w:r w:rsidR="008C596B">
        <w:rPr>
          <w:rFonts w:ascii="Times New Roman" w:hAnsi="Times New Roman"/>
        </w:rPr>
        <w:t>ip roles as the leaders of the C</w:t>
      </w:r>
      <w:r w:rsidRPr="00C869D3">
        <w:rPr>
          <w:rFonts w:ascii="Times New Roman" w:hAnsi="Times New Roman"/>
        </w:rPr>
        <w:t xml:space="preserve">adet </w:t>
      </w:r>
      <w:r w:rsidR="008C596B">
        <w:rPr>
          <w:rFonts w:ascii="Times New Roman" w:hAnsi="Times New Roman"/>
        </w:rPr>
        <w:t>W</w:t>
      </w:r>
      <w:r w:rsidR="002A1E9F">
        <w:rPr>
          <w:rFonts w:ascii="Times New Roman" w:hAnsi="Times New Roman"/>
        </w:rPr>
        <w:t>ing</w:t>
      </w:r>
      <w:r w:rsidR="008C596B">
        <w:rPr>
          <w:rFonts w:ascii="Times New Roman" w:hAnsi="Times New Roman"/>
        </w:rPr>
        <w:t xml:space="preserve">. </w:t>
      </w:r>
      <w:r w:rsidRPr="00C869D3">
        <w:rPr>
          <w:rFonts w:ascii="Times New Roman" w:hAnsi="Times New Roman"/>
        </w:rPr>
        <w:t>This syllabus identifies course goals and prescribes the policies and procedures to be followed this semester.</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b/>
        </w:rPr>
        <w:t xml:space="preserve">2.  </w:t>
      </w:r>
      <w:r w:rsidRPr="00C869D3">
        <w:rPr>
          <w:rFonts w:ascii="Times New Roman" w:hAnsi="Times New Roman"/>
          <w:b/>
          <w:u w:val="single"/>
        </w:rPr>
        <w:t>COURSE DESCRIPTION</w:t>
      </w:r>
      <w:r w:rsidRPr="00C869D3">
        <w:rPr>
          <w:rFonts w:ascii="Times New Roman" w:hAnsi="Times New Roman"/>
        </w:rPr>
        <w:t>:  AS400 (National Security Affairs and Preparation for Active Duty) examines the need for national security, analyzes the evolution and foundation of the Am</w:t>
      </w:r>
      <w:r w:rsidR="008C596B">
        <w:rPr>
          <w:rFonts w:ascii="Times New Roman" w:hAnsi="Times New Roman"/>
        </w:rPr>
        <w:t>erican defense policy, strategy</w:t>
      </w:r>
      <w:r w:rsidRPr="00C869D3">
        <w:rPr>
          <w:rFonts w:ascii="Times New Roman" w:hAnsi="Times New Roman"/>
        </w:rPr>
        <w:t xml:space="preserve"> and joint doctrine; investigates the methods for managing confli</w:t>
      </w:r>
      <w:r w:rsidR="008C596B">
        <w:rPr>
          <w:rFonts w:ascii="Times New Roman" w:hAnsi="Times New Roman"/>
        </w:rPr>
        <w:t>ct</w:t>
      </w:r>
      <w:r w:rsidRPr="00C869D3">
        <w:rPr>
          <w:rFonts w:ascii="Times New Roman" w:hAnsi="Times New Roman"/>
        </w:rPr>
        <w:t xml:space="preserve"> and overviews regional security</w:t>
      </w:r>
      <w:r w:rsidR="008C596B">
        <w:rPr>
          <w:rFonts w:ascii="Times New Roman" w:hAnsi="Times New Roman"/>
        </w:rPr>
        <w:t xml:space="preserve">, arms control, and terrorism. </w:t>
      </w:r>
      <w:r w:rsidRPr="00C869D3">
        <w:rPr>
          <w:rFonts w:ascii="Times New Roman" w:hAnsi="Times New Roman"/>
        </w:rPr>
        <w:t>Special topics of interest focus on the military as a profession, officersh</w:t>
      </w:r>
      <w:r w:rsidR="008C596B">
        <w:rPr>
          <w:rFonts w:ascii="Times New Roman" w:hAnsi="Times New Roman"/>
        </w:rPr>
        <w:t xml:space="preserve">ip, </w:t>
      </w:r>
      <w:proofErr w:type="gramStart"/>
      <w:r w:rsidR="008C596B">
        <w:rPr>
          <w:rFonts w:ascii="Times New Roman" w:hAnsi="Times New Roman"/>
        </w:rPr>
        <w:t>the</w:t>
      </w:r>
      <w:proofErr w:type="gramEnd"/>
      <w:r w:rsidR="008C596B">
        <w:rPr>
          <w:rFonts w:ascii="Times New Roman" w:hAnsi="Times New Roman"/>
        </w:rPr>
        <w:t xml:space="preserve"> military justice system</w:t>
      </w:r>
      <w:r w:rsidRPr="00C869D3">
        <w:rPr>
          <w:rFonts w:ascii="Times New Roman" w:hAnsi="Times New Roman"/>
        </w:rPr>
        <w:t xml:space="preserve"> and current issues affec</w:t>
      </w:r>
      <w:r w:rsidR="008C596B">
        <w:rPr>
          <w:rFonts w:ascii="Times New Roman" w:hAnsi="Times New Roman"/>
        </w:rPr>
        <w:t xml:space="preserve">ting military professionalism. </w:t>
      </w:r>
      <w:r w:rsidRPr="00C869D3">
        <w:rPr>
          <w:rFonts w:ascii="Times New Roman" w:hAnsi="Times New Roman"/>
        </w:rPr>
        <w:t>Within this structure, continued emphasis will be given to the refinement of communication skills.</w:t>
      </w:r>
    </w:p>
    <w:p w:rsidR="00412B9D" w:rsidRPr="00C869D3" w:rsidRDefault="00412B9D" w:rsidP="00412B9D">
      <w:pPr>
        <w:rPr>
          <w:rFonts w:ascii="Times New Roman" w:hAnsi="Times New Roman"/>
        </w:rPr>
      </w:pPr>
    </w:p>
    <w:p w:rsidR="00412B9D" w:rsidRPr="00C869D3" w:rsidRDefault="00412B9D" w:rsidP="00412B9D">
      <w:pPr>
        <w:pStyle w:val="BodyText"/>
        <w:rPr>
          <w:rFonts w:ascii="Times New Roman" w:hAnsi="Times New Roman"/>
        </w:rPr>
      </w:pPr>
      <w:r w:rsidRPr="00C869D3">
        <w:rPr>
          <w:rFonts w:ascii="Times New Roman" w:hAnsi="Times New Roman"/>
          <w:b/>
        </w:rPr>
        <w:t xml:space="preserve">3.  </w:t>
      </w:r>
      <w:r w:rsidRPr="00C869D3">
        <w:rPr>
          <w:rFonts w:ascii="Times New Roman" w:hAnsi="Times New Roman"/>
          <w:b/>
          <w:u w:val="single"/>
        </w:rPr>
        <w:t>COURSE OBJECTIVES</w:t>
      </w:r>
      <w:r w:rsidRPr="00C869D3">
        <w:rPr>
          <w:rFonts w:ascii="Times New Roman" w:hAnsi="Times New Roman"/>
        </w:rPr>
        <w:t>:  The AS400 cadet should comprehend the basic elements of national security policy and process</w:t>
      </w:r>
      <w:r w:rsidR="00394A36" w:rsidRPr="00C869D3">
        <w:rPr>
          <w:rFonts w:ascii="Times New Roman" w:hAnsi="Times New Roman"/>
        </w:rPr>
        <w:t>es</w:t>
      </w:r>
      <w:r w:rsidRPr="00C869D3">
        <w:rPr>
          <w:rFonts w:ascii="Times New Roman" w:hAnsi="Times New Roman"/>
        </w:rPr>
        <w:t>.  The individual should comprehend the air and space power fun</w:t>
      </w:r>
      <w:r w:rsidR="008C596B">
        <w:rPr>
          <w:rFonts w:ascii="Times New Roman" w:hAnsi="Times New Roman"/>
        </w:rPr>
        <w:t xml:space="preserve">ctions and competencies. </w:t>
      </w:r>
      <w:r w:rsidRPr="00C869D3">
        <w:rPr>
          <w:rFonts w:ascii="Times New Roman" w:hAnsi="Times New Roman"/>
        </w:rPr>
        <w:t>Also, the individual should understand selected roles of the military in society and current issues affecting the military profession as well as selected provisions of the military justice system. The individual should comprehend the responsibility, authority, and functions of an Air Force commander. The individual should apply listening, speaking, and writing skills in Air Force formats and situations with accuracy, clarity, and appropriate style. The individual should comprehend the factors which facilitate a smooth transition from civilian to military life.</w:t>
      </w:r>
    </w:p>
    <w:p w:rsidR="00412B9D" w:rsidRPr="00C869D3" w:rsidRDefault="00412B9D" w:rsidP="00412B9D">
      <w:pPr>
        <w:rPr>
          <w:rFonts w:ascii="Times New Roman" w:hAnsi="Times New Roman"/>
        </w:rPr>
      </w:pPr>
    </w:p>
    <w:p w:rsidR="00412B9D" w:rsidRPr="00C869D3" w:rsidRDefault="00412B9D" w:rsidP="00412B9D">
      <w:pPr>
        <w:numPr>
          <w:ilvl w:val="0"/>
          <w:numId w:val="2"/>
        </w:numPr>
        <w:rPr>
          <w:rFonts w:ascii="Times New Roman" w:hAnsi="Times New Roman"/>
        </w:rPr>
      </w:pPr>
      <w:r w:rsidRPr="00C869D3">
        <w:rPr>
          <w:rFonts w:ascii="Times New Roman" w:hAnsi="Times New Roman"/>
          <w:b/>
          <w:u w:val="single"/>
        </w:rPr>
        <w:t>TEXTBOOKS</w:t>
      </w:r>
      <w:r w:rsidRPr="00C869D3">
        <w:rPr>
          <w:rFonts w:ascii="Times New Roman" w:hAnsi="Times New Roman"/>
        </w:rPr>
        <w:t>:</w:t>
      </w:r>
    </w:p>
    <w:p w:rsidR="00412B9D" w:rsidRPr="00C869D3" w:rsidRDefault="00412B9D" w:rsidP="00412B9D">
      <w:pPr>
        <w:rPr>
          <w:rFonts w:ascii="Times New Roman" w:hAnsi="Times New Roman"/>
        </w:rPr>
      </w:pPr>
      <w:r w:rsidRPr="00C869D3">
        <w:rPr>
          <w:rFonts w:ascii="Times New Roman" w:hAnsi="Times New Roman"/>
        </w:rPr>
        <w:tab/>
        <w:t>a. US Constitution, AS400 Student Reader</w:t>
      </w:r>
    </w:p>
    <w:p w:rsidR="00412B9D" w:rsidRPr="00C869D3" w:rsidRDefault="00412B9D" w:rsidP="00412B9D">
      <w:pPr>
        <w:ind w:firstLine="720"/>
        <w:rPr>
          <w:rFonts w:ascii="Times New Roman" w:hAnsi="Times New Roman"/>
        </w:rPr>
      </w:pPr>
      <w:r w:rsidRPr="00C869D3">
        <w:rPr>
          <w:rFonts w:ascii="Times New Roman" w:hAnsi="Times New Roman"/>
        </w:rPr>
        <w:t>b. The Fly-By</w:t>
      </w:r>
    </w:p>
    <w:p w:rsidR="00412B9D" w:rsidRPr="00C869D3" w:rsidRDefault="00412B9D" w:rsidP="00412B9D">
      <w:pPr>
        <w:ind w:firstLine="720"/>
        <w:rPr>
          <w:rFonts w:ascii="Times New Roman" w:hAnsi="Times New Roman"/>
        </w:rPr>
      </w:pPr>
      <w:proofErr w:type="gramStart"/>
      <w:r w:rsidRPr="00C869D3">
        <w:rPr>
          <w:rFonts w:ascii="Times New Roman" w:hAnsi="Times New Roman"/>
        </w:rPr>
        <w:t>c</w:t>
      </w:r>
      <w:proofErr w:type="gramEnd"/>
      <w:r w:rsidRPr="00C869D3">
        <w:rPr>
          <w:rFonts w:ascii="Times New Roman" w:hAnsi="Times New Roman"/>
        </w:rPr>
        <w:t>. A New Officer’s Guide to Etiquette and Decorum</w:t>
      </w:r>
    </w:p>
    <w:p w:rsidR="00412B9D" w:rsidRPr="00C869D3" w:rsidRDefault="0082495B" w:rsidP="00412B9D">
      <w:pPr>
        <w:ind w:firstLine="720"/>
        <w:rPr>
          <w:rFonts w:ascii="Times New Roman" w:hAnsi="Times New Roman"/>
        </w:rPr>
      </w:pPr>
      <w:r w:rsidRPr="00C869D3">
        <w:rPr>
          <w:rFonts w:ascii="Times New Roman" w:hAnsi="Times New Roman"/>
        </w:rPr>
        <w:t>d</w:t>
      </w:r>
      <w:r w:rsidR="00412B9D" w:rsidRPr="00C869D3">
        <w:rPr>
          <w:rFonts w:ascii="Times New Roman" w:hAnsi="Times New Roman"/>
        </w:rPr>
        <w:t>. T-408, National Security Affairs and Preparation for Active Duty, Reader</w:t>
      </w:r>
    </w:p>
    <w:p w:rsidR="00C63649" w:rsidRPr="00C869D3" w:rsidRDefault="0082495B" w:rsidP="00C63649">
      <w:pPr>
        <w:ind w:left="720"/>
        <w:rPr>
          <w:rFonts w:ascii="Times New Roman" w:hAnsi="Times New Roman"/>
        </w:rPr>
      </w:pPr>
      <w:r w:rsidRPr="00C869D3">
        <w:rPr>
          <w:rFonts w:ascii="Times New Roman" w:hAnsi="Times New Roman"/>
        </w:rPr>
        <w:t>e</w:t>
      </w:r>
      <w:r w:rsidR="00412B9D" w:rsidRPr="00C869D3">
        <w:rPr>
          <w:rFonts w:ascii="Times New Roman" w:hAnsi="Times New Roman"/>
        </w:rPr>
        <w:t xml:space="preserve">. T-413, Selected </w:t>
      </w:r>
      <w:smartTag w:uri="urn:schemas-microsoft-com:office:smarttags" w:element="place">
        <w:smartTag w:uri="urn:schemas-microsoft-com:office:smarttags" w:element="City">
          <w:r w:rsidR="00412B9D" w:rsidRPr="00C869D3">
            <w:rPr>
              <w:rFonts w:ascii="Times New Roman" w:hAnsi="Times New Roman"/>
            </w:rPr>
            <w:t>Readings</w:t>
          </w:r>
        </w:smartTag>
      </w:smartTag>
      <w:r w:rsidR="00412B9D" w:rsidRPr="00C869D3">
        <w:rPr>
          <w:rFonts w:ascii="Times New Roman" w:hAnsi="Times New Roman"/>
        </w:rPr>
        <w:t xml:space="preserve"> in International Security Studies (Regional Studies), </w:t>
      </w:r>
    </w:p>
    <w:p w:rsidR="00412B9D" w:rsidRPr="00C869D3" w:rsidRDefault="00C63649" w:rsidP="00C63649">
      <w:pPr>
        <w:ind w:left="720"/>
        <w:rPr>
          <w:rFonts w:ascii="Times New Roman" w:hAnsi="Times New Roman"/>
        </w:rPr>
      </w:pPr>
      <w:r w:rsidRPr="00C869D3">
        <w:rPr>
          <w:rFonts w:ascii="Times New Roman" w:hAnsi="Times New Roman"/>
        </w:rPr>
        <w:t xml:space="preserve">    </w:t>
      </w:r>
      <w:r w:rsidR="00412B9D" w:rsidRPr="00C869D3">
        <w:rPr>
          <w:rFonts w:ascii="Times New Roman" w:hAnsi="Times New Roman"/>
        </w:rPr>
        <w:t>Reader</w:t>
      </w:r>
    </w:p>
    <w:p w:rsidR="00412B9D" w:rsidRPr="00C869D3" w:rsidRDefault="0082495B" w:rsidP="00412B9D">
      <w:pPr>
        <w:rPr>
          <w:rFonts w:ascii="Times New Roman" w:hAnsi="Times New Roman"/>
        </w:rPr>
      </w:pPr>
      <w:r w:rsidRPr="00C869D3">
        <w:rPr>
          <w:rFonts w:ascii="Times New Roman" w:hAnsi="Times New Roman"/>
        </w:rPr>
        <w:tab/>
        <w:t>f</w:t>
      </w:r>
      <w:r w:rsidR="00412B9D" w:rsidRPr="00C869D3">
        <w:rPr>
          <w:rFonts w:ascii="Times New Roman" w:hAnsi="Times New Roman"/>
        </w:rPr>
        <w:t>. AFH 33-337, Tongue and Quill **</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rPr>
        <w:t>** Located in Class Notebook in Cadet Lounge (You can also check out your own personal copy, if necessary)</w:t>
      </w:r>
    </w:p>
    <w:p w:rsidR="000D6F16" w:rsidRPr="00C869D3" w:rsidRDefault="000D6F16" w:rsidP="00412B9D">
      <w:pPr>
        <w:rPr>
          <w:rFonts w:ascii="Times New Roman" w:hAnsi="Times New Roman"/>
        </w:rPr>
      </w:pPr>
    </w:p>
    <w:p w:rsidR="00412B9D" w:rsidRPr="00C869D3" w:rsidRDefault="00412B9D" w:rsidP="00412B9D">
      <w:pPr>
        <w:rPr>
          <w:rFonts w:ascii="Times New Roman" w:hAnsi="Times New Roman"/>
          <w:b/>
        </w:rPr>
      </w:pPr>
      <w:r w:rsidRPr="00C869D3">
        <w:rPr>
          <w:rFonts w:ascii="Times New Roman" w:hAnsi="Times New Roman"/>
          <w:b/>
        </w:rPr>
        <w:t>Unless otherwise noted, the readings will be in the T-408 textbook.</w:t>
      </w:r>
    </w:p>
    <w:p w:rsidR="00C869D3" w:rsidRDefault="00C869D3" w:rsidP="00631A72">
      <w:pPr>
        <w:rPr>
          <w:rFonts w:ascii="Times New Roman" w:hAnsi="Times New Roman"/>
          <w:b/>
        </w:rPr>
      </w:pPr>
    </w:p>
    <w:p w:rsidR="00631A72" w:rsidRPr="00C869D3" w:rsidRDefault="00412B9D" w:rsidP="00631A72">
      <w:pPr>
        <w:rPr>
          <w:rFonts w:ascii="Times New Roman" w:hAnsi="Times New Roman"/>
        </w:rPr>
      </w:pPr>
      <w:r w:rsidRPr="00C869D3">
        <w:rPr>
          <w:rFonts w:ascii="Times New Roman" w:hAnsi="Times New Roman"/>
          <w:b/>
        </w:rPr>
        <w:t xml:space="preserve">5.  </w:t>
      </w:r>
      <w:r w:rsidRPr="00C869D3">
        <w:rPr>
          <w:rFonts w:ascii="Times New Roman" w:hAnsi="Times New Roman"/>
          <w:b/>
          <w:u w:val="single"/>
        </w:rPr>
        <w:t>COURSE REQUIREMENTS</w:t>
      </w:r>
      <w:r w:rsidRPr="00C869D3">
        <w:rPr>
          <w:rFonts w:ascii="Times New Roman" w:hAnsi="Times New Roman"/>
        </w:rPr>
        <w:t>:</w:t>
      </w:r>
      <w:r w:rsidRPr="00C869D3">
        <w:rPr>
          <w:rFonts w:ascii="Times New Roman" w:hAnsi="Times New Roman"/>
        </w:rPr>
        <w:tab/>
      </w:r>
      <w:r w:rsidR="00631A72" w:rsidRPr="00C869D3">
        <w:rPr>
          <w:rFonts w:ascii="Times New Roman" w:hAnsi="Times New Roman"/>
        </w:rPr>
        <w:t xml:space="preserve">For </w:t>
      </w:r>
      <w:r w:rsidR="00631A72" w:rsidRPr="00C869D3">
        <w:rPr>
          <w:rFonts w:ascii="Times New Roman" w:hAnsi="Times New Roman"/>
          <w:b/>
        </w:rPr>
        <w:t>ASP</w:t>
      </w:r>
      <w:r w:rsidR="00290BBE" w:rsidRPr="00C869D3">
        <w:rPr>
          <w:rFonts w:ascii="Times New Roman" w:hAnsi="Times New Roman"/>
          <w:b/>
        </w:rPr>
        <w:t>105A</w:t>
      </w:r>
      <w:r w:rsidR="00631A72" w:rsidRPr="00C869D3">
        <w:rPr>
          <w:rFonts w:ascii="Times New Roman" w:hAnsi="Times New Roman"/>
        </w:rPr>
        <w:t xml:space="preserve"> students - final grades will be assigned based on the weighted average of your performance on the following assignments:</w:t>
      </w:r>
    </w:p>
    <w:p w:rsidR="00631A72" w:rsidRPr="00C869D3" w:rsidRDefault="00631A72" w:rsidP="00631A72">
      <w:pPr>
        <w:rPr>
          <w:rFonts w:ascii="Times New Roman" w:hAnsi="Times New Roman"/>
        </w:rPr>
      </w:pPr>
    </w:p>
    <w:p w:rsidR="00631A72" w:rsidRPr="00B92C94" w:rsidRDefault="00631A72" w:rsidP="00631A72">
      <w:pPr>
        <w:rPr>
          <w:rFonts w:ascii="Times New Roman" w:hAnsi="Times New Roman"/>
        </w:rPr>
      </w:pPr>
      <w:r w:rsidRPr="00C869D3">
        <w:rPr>
          <w:rFonts w:ascii="Times New Roman" w:hAnsi="Times New Roman"/>
        </w:rPr>
        <w:tab/>
      </w:r>
      <w:proofErr w:type="gramStart"/>
      <w:r w:rsidRPr="00B92C94">
        <w:rPr>
          <w:rFonts w:ascii="Times New Roman" w:hAnsi="Times New Roman"/>
        </w:rPr>
        <w:t>a</w:t>
      </w:r>
      <w:proofErr w:type="gramEnd"/>
      <w:r w:rsidRPr="00B92C94">
        <w:rPr>
          <w:rFonts w:ascii="Times New Roman" w:hAnsi="Times New Roman"/>
        </w:rPr>
        <w:t>. Midterm Exam</w:t>
      </w:r>
      <w:r w:rsidRPr="00B92C94">
        <w:rPr>
          <w:rFonts w:ascii="Times New Roman" w:hAnsi="Times New Roman"/>
        </w:rPr>
        <w:tab/>
      </w:r>
      <w:r w:rsidRPr="00B92C94">
        <w:rPr>
          <w:rFonts w:ascii="Times New Roman" w:hAnsi="Times New Roman"/>
        </w:rPr>
        <w:tab/>
      </w:r>
      <w:r w:rsidRPr="00B92C94">
        <w:rPr>
          <w:rFonts w:ascii="Times New Roman" w:hAnsi="Times New Roman"/>
        </w:rPr>
        <w:tab/>
      </w:r>
      <w:r w:rsidR="00791DA2" w:rsidRPr="00B92C94">
        <w:rPr>
          <w:rFonts w:ascii="Times New Roman" w:hAnsi="Times New Roman"/>
        </w:rPr>
        <w:tab/>
      </w:r>
      <w:r w:rsidR="00290BBE" w:rsidRPr="00B92C94">
        <w:rPr>
          <w:rFonts w:ascii="Times New Roman" w:hAnsi="Times New Roman"/>
        </w:rPr>
        <w:t>2</w:t>
      </w:r>
      <w:r w:rsidR="00B92C94" w:rsidRPr="00B92C94">
        <w:rPr>
          <w:rFonts w:ascii="Times New Roman" w:hAnsi="Times New Roman"/>
        </w:rPr>
        <w:t>0</w:t>
      </w:r>
      <w:r w:rsidR="00290BBE" w:rsidRPr="00B92C94">
        <w:rPr>
          <w:rFonts w:ascii="Times New Roman" w:hAnsi="Times New Roman"/>
        </w:rPr>
        <w:t>.00</w:t>
      </w:r>
      <w:r w:rsidRPr="00B92C94">
        <w:rPr>
          <w:rFonts w:ascii="Times New Roman" w:hAnsi="Times New Roman"/>
        </w:rPr>
        <w:t>%</w:t>
      </w:r>
      <w:r w:rsidRPr="00B92C94">
        <w:rPr>
          <w:rFonts w:ascii="Times New Roman" w:hAnsi="Times New Roman"/>
        </w:rPr>
        <w:tab/>
      </w:r>
      <w:r w:rsidR="00B92C94" w:rsidRPr="00B92C94">
        <w:rPr>
          <w:rFonts w:ascii="Times New Roman" w:hAnsi="Times New Roman"/>
        </w:rPr>
        <w:t>100</w:t>
      </w:r>
      <w:r w:rsidRPr="00B92C94">
        <w:rPr>
          <w:rFonts w:ascii="Times New Roman" w:hAnsi="Times New Roman"/>
        </w:rPr>
        <w:t xml:space="preserve"> points</w:t>
      </w:r>
    </w:p>
    <w:p w:rsidR="00631A72" w:rsidRPr="00B92C94" w:rsidRDefault="00631A72" w:rsidP="00631A72">
      <w:pPr>
        <w:rPr>
          <w:rFonts w:ascii="Times New Roman" w:hAnsi="Times New Roman"/>
        </w:rPr>
      </w:pPr>
      <w:r w:rsidRPr="00B92C94">
        <w:rPr>
          <w:rFonts w:ascii="Times New Roman" w:hAnsi="Times New Roman"/>
        </w:rPr>
        <w:tab/>
      </w:r>
      <w:proofErr w:type="gramStart"/>
      <w:r w:rsidRPr="00B92C94">
        <w:rPr>
          <w:rFonts w:ascii="Times New Roman" w:hAnsi="Times New Roman"/>
        </w:rPr>
        <w:t>b</w:t>
      </w:r>
      <w:proofErr w:type="gramEnd"/>
      <w:r w:rsidRPr="00B92C94">
        <w:rPr>
          <w:rFonts w:ascii="Times New Roman" w:hAnsi="Times New Roman"/>
        </w:rPr>
        <w:t>. Final Exam</w:t>
      </w:r>
      <w:r w:rsidRPr="00B92C94">
        <w:rPr>
          <w:rFonts w:ascii="Times New Roman" w:hAnsi="Times New Roman"/>
        </w:rPr>
        <w:tab/>
      </w:r>
      <w:r w:rsidRPr="00B92C94">
        <w:rPr>
          <w:rFonts w:ascii="Times New Roman" w:hAnsi="Times New Roman"/>
        </w:rPr>
        <w:tab/>
      </w:r>
      <w:r w:rsidRPr="00B92C94">
        <w:rPr>
          <w:rFonts w:ascii="Times New Roman" w:hAnsi="Times New Roman"/>
        </w:rPr>
        <w:tab/>
      </w:r>
      <w:r w:rsidR="004155E1" w:rsidRPr="00B92C94">
        <w:rPr>
          <w:rFonts w:ascii="Times New Roman" w:hAnsi="Times New Roman"/>
        </w:rPr>
        <w:tab/>
      </w:r>
      <w:r w:rsidR="00290BBE" w:rsidRPr="00B92C94">
        <w:rPr>
          <w:rFonts w:ascii="Times New Roman" w:hAnsi="Times New Roman"/>
        </w:rPr>
        <w:t>2</w:t>
      </w:r>
      <w:r w:rsidR="00B92C94" w:rsidRPr="00B92C94">
        <w:rPr>
          <w:rFonts w:ascii="Times New Roman" w:hAnsi="Times New Roman"/>
        </w:rPr>
        <w:t>0</w:t>
      </w:r>
      <w:r w:rsidR="00290BBE" w:rsidRPr="00B92C94">
        <w:rPr>
          <w:rFonts w:ascii="Times New Roman" w:hAnsi="Times New Roman"/>
        </w:rPr>
        <w:t>.00</w:t>
      </w:r>
      <w:r w:rsidRPr="00B92C94">
        <w:rPr>
          <w:rFonts w:ascii="Times New Roman" w:hAnsi="Times New Roman"/>
        </w:rPr>
        <w:t>%</w:t>
      </w:r>
      <w:r w:rsidRPr="00B92C94">
        <w:rPr>
          <w:rFonts w:ascii="Times New Roman" w:hAnsi="Times New Roman"/>
        </w:rPr>
        <w:tab/>
      </w:r>
      <w:r w:rsidR="00B92C94" w:rsidRPr="00B92C94">
        <w:rPr>
          <w:rFonts w:ascii="Times New Roman" w:hAnsi="Times New Roman"/>
        </w:rPr>
        <w:t>100</w:t>
      </w:r>
      <w:r w:rsidRPr="00B92C94">
        <w:rPr>
          <w:rFonts w:ascii="Times New Roman" w:hAnsi="Times New Roman"/>
        </w:rPr>
        <w:t xml:space="preserve"> points</w:t>
      </w:r>
    </w:p>
    <w:p w:rsidR="00631A72" w:rsidRPr="00B92C94" w:rsidRDefault="004155E1" w:rsidP="00631A72">
      <w:pPr>
        <w:rPr>
          <w:rFonts w:ascii="Times New Roman" w:hAnsi="Times New Roman"/>
        </w:rPr>
      </w:pPr>
      <w:r w:rsidRPr="00B92C94">
        <w:rPr>
          <w:rFonts w:ascii="Times New Roman" w:hAnsi="Times New Roman"/>
        </w:rPr>
        <w:tab/>
        <w:t>c. Written Assignments</w:t>
      </w:r>
      <w:r w:rsidRPr="00B92C94">
        <w:rPr>
          <w:rFonts w:ascii="Times New Roman" w:hAnsi="Times New Roman"/>
        </w:rPr>
        <w:tab/>
      </w:r>
      <w:r w:rsidRPr="00B92C94">
        <w:rPr>
          <w:rFonts w:ascii="Times New Roman" w:hAnsi="Times New Roman"/>
        </w:rPr>
        <w:tab/>
      </w:r>
      <w:r w:rsidR="00A93366" w:rsidRPr="00B92C94">
        <w:rPr>
          <w:rFonts w:ascii="Times New Roman" w:hAnsi="Times New Roman"/>
        </w:rPr>
        <w:tab/>
      </w:r>
      <w:r w:rsidR="00B92C94" w:rsidRPr="00B92C94">
        <w:rPr>
          <w:rFonts w:ascii="Times New Roman" w:hAnsi="Times New Roman"/>
        </w:rPr>
        <w:t>30.00%</w:t>
      </w:r>
      <w:r w:rsidR="00B92C94" w:rsidRPr="00B92C94">
        <w:rPr>
          <w:rFonts w:ascii="Times New Roman" w:hAnsi="Times New Roman"/>
        </w:rPr>
        <w:tab/>
        <w:t>15</w:t>
      </w:r>
      <w:r w:rsidR="00290BBE" w:rsidRPr="00B92C94">
        <w:rPr>
          <w:rFonts w:ascii="Times New Roman" w:hAnsi="Times New Roman"/>
        </w:rPr>
        <w:t>0</w:t>
      </w:r>
      <w:r w:rsidR="00631A72" w:rsidRPr="00B92C94">
        <w:rPr>
          <w:rFonts w:ascii="Times New Roman" w:hAnsi="Times New Roman"/>
        </w:rPr>
        <w:t xml:space="preserve"> points</w:t>
      </w:r>
    </w:p>
    <w:p w:rsidR="00631A72" w:rsidRPr="00B92C94" w:rsidRDefault="00631A72" w:rsidP="00631A72">
      <w:pPr>
        <w:rPr>
          <w:rFonts w:ascii="Times New Roman" w:hAnsi="Times New Roman"/>
        </w:rPr>
      </w:pPr>
      <w:r w:rsidRPr="00B92C94">
        <w:rPr>
          <w:rFonts w:ascii="Times New Roman" w:hAnsi="Times New Roman"/>
        </w:rPr>
        <w:tab/>
        <w:t>d. Oral Assignments</w:t>
      </w:r>
      <w:r w:rsidRPr="00B92C94">
        <w:rPr>
          <w:rFonts w:ascii="Times New Roman" w:hAnsi="Times New Roman"/>
        </w:rPr>
        <w:tab/>
      </w:r>
      <w:r w:rsidRPr="00B92C94">
        <w:rPr>
          <w:rFonts w:ascii="Times New Roman" w:hAnsi="Times New Roman"/>
        </w:rPr>
        <w:tab/>
      </w:r>
      <w:r w:rsidRPr="00B92C94">
        <w:rPr>
          <w:rFonts w:ascii="Times New Roman" w:hAnsi="Times New Roman"/>
        </w:rPr>
        <w:tab/>
      </w:r>
      <w:r w:rsidR="00290BBE" w:rsidRPr="00B92C94">
        <w:rPr>
          <w:rFonts w:ascii="Times New Roman" w:hAnsi="Times New Roman"/>
        </w:rPr>
        <w:t>20.00</w:t>
      </w:r>
      <w:r w:rsidRPr="00B92C94">
        <w:rPr>
          <w:rFonts w:ascii="Times New Roman" w:hAnsi="Times New Roman"/>
        </w:rPr>
        <w:t>%</w:t>
      </w:r>
      <w:r w:rsidRPr="00B92C94">
        <w:rPr>
          <w:rFonts w:ascii="Times New Roman" w:hAnsi="Times New Roman"/>
        </w:rPr>
        <w:tab/>
        <w:t>100 points</w:t>
      </w:r>
    </w:p>
    <w:p w:rsidR="00631A72" w:rsidRPr="00B92C94" w:rsidRDefault="00631A72" w:rsidP="00412B9D">
      <w:pPr>
        <w:rPr>
          <w:rFonts w:ascii="Times New Roman" w:hAnsi="Times New Roman"/>
        </w:rPr>
      </w:pPr>
      <w:r w:rsidRPr="00B92C94">
        <w:rPr>
          <w:rFonts w:ascii="Times New Roman" w:hAnsi="Times New Roman"/>
        </w:rPr>
        <w:tab/>
        <w:t>e. Attendance/Participation*</w:t>
      </w:r>
      <w:r w:rsidRPr="00B92C94">
        <w:rPr>
          <w:rFonts w:ascii="Times New Roman" w:hAnsi="Times New Roman"/>
        </w:rPr>
        <w:tab/>
      </w:r>
      <w:r w:rsidRPr="00B92C94">
        <w:rPr>
          <w:rFonts w:ascii="Times New Roman" w:hAnsi="Times New Roman"/>
        </w:rPr>
        <w:tab/>
      </w:r>
      <w:r w:rsidR="003001DD" w:rsidRPr="00B92C94">
        <w:rPr>
          <w:rFonts w:ascii="Times New Roman" w:hAnsi="Times New Roman"/>
        </w:rPr>
        <w:t>10</w:t>
      </w:r>
      <w:r w:rsidR="00290BBE" w:rsidRPr="00B92C94">
        <w:rPr>
          <w:rFonts w:ascii="Times New Roman" w:hAnsi="Times New Roman"/>
        </w:rPr>
        <w:t>.00</w:t>
      </w:r>
      <w:r w:rsidRPr="00B92C94">
        <w:rPr>
          <w:rFonts w:ascii="Times New Roman" w:hAnsi="Times New Roman"/>
        </w:rPr>
        <w:t>%</w:t>
      </w:r>
      <w:r w:rsidRPr="00B92C94">
        <w:rPr>
          <w:rFonts w:ascii="Times New Roman" w:hAnsi="Times New Roman"/>
        </w:rPr>
        <w:tab/>
      </w:r>
      <w:r w:rsidR="003001DD" w:rsidRPr="00B92C94">
        <w:rPr>
          <w:rFonts w:ascii="Times New Roman" w:hAnsi="Times New Roman"/>
        </w:rPr>
        <w:t xml:space="preserve">  5</w:t>
      </w:r>
      <w:r w:rsidRPr="00B92C94">
        <w:rPr>
          <w:rFonts w:ascii="Times New Roman" w:hAnsi="Times New Roman"/>
        </w:rPr>
        <w:t>0 points</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rPr>
        <w:t>* Note: Although Attendance</w:t>
      </w:r>
      <w:r w:rsidR="008D50C7" w:rsidRPr="00C869D3">
        <w:rPr>
          <w:rFonts w:ascii="Times New Roman" w:hAnsi="Times New Roman"/>
        </w:rPr>
        <w:t>/Par</w:t>
      </w:r>
      <w:r w:rsidR="009E75FF">
        <w:rPr>
          <w:rFonts w:ascii="Times New Roman" w:hAnsi="Times New Roman"/>
        </w:rPr>
        <w:t>ticipation represents only 20</w:t>
      </w:r>
      <w:r w:rsidRPr="00C869D3">
        <w:rPr>
          <w:rFonts w:ascii="Times New Roman" w:hAnsi="Times New Roman"/>
        </w:rPr>
        <w:t xml:space="preserve">% of your grade, failure to attend 80% of classes </w:t>
      </w:r>
      <w:r w:rsidRPr="00C869D3">
        <w:rPr>
          <w:rFonts w:ascii="Times New Roman" w:hAnsi="Times New Roman"/>
          <w:b/>
          <w:u w:val="single"/>
        </w:rPr>
        <w:t>will</w:t>
      </w:r>
      <w:r w:rsidRPr="00C869D3">
        <w:rPr>
          <w:rFonts w:ascii="Times New Roman" w:hAnsi="Times New Roman"/>
        </w:rPr>
        <w:t xml:space="preserve"> result in an automatic </w:t>
      </w:r>
      <w:r w:rsidRPr="00C869D3">
        <w:rPr>
          <w:rFonts w:ascii="Times New Roman" w:hAnsi="Times New Roman"/>
          <w:b/>
          <w:u w:val="single"/>
        </w:rPr>
        <w:t>failing</w:t>
      </w:r>
      <w:r w:rsidRPr="00C869D3">
        <w:rPr>
          <w:rFonts w:ascii="Times New Roman" w:hAnsi="Times New Roman"/>
          <w:b/>
        </w:rPr>
        <w:t xml:space="preserve"> </w:t>
      </w:r>
      <w:r w:rsidRPr="00C869D3">
        <w:rPr>
          <w:rFonts w:ascii="Times New Roman" w:hAnsi="Times New Roman"/>
        </w:rPr>
        <w:t>grade.</w:t>
      </w:r>
    </w:p>
    <w:p w:rsidR="00412B9D" w:rsidRPr="00C869D3" w:rsidRDefault="00412B9D" w:rsidP="00412B9D">
      <w:pPr>
        <w:rPr>
          <w:rFonts w:ascii="Times New Roman" w:hAnsi="Times New Roman"/>
        </w:rPr>
      </w:pPr>
    </w:p>
    <w:p w:rsidR="00791DA2" w:rsidRDefault="00791DA2">
      <w:pPr>
        <w:rPr>
          <w:rFonts w:ascii="Times New Roman" w:hAnsi="Times New Roman"/>
          <w:b/>
        </w:rPr>
      </w:pPr>
      <w:r>
        <w:rPr>
          <w:rFonts w:ascii="Times New Roman" w:hAnsi="Times New Roman"/>
          <w:b/>
        </w:rPr>
        <w:br w:type="page"/>
      </w:r>
    </w:p>
    <w:p w:rsidR="00631A72" w:rsidRPr="00C869D3" w:rsidRDefault="00412B9D" w:rsidP="00631A72">
      <w:pPr>
        <w:rPr>
          <w:rFonts w:ascii="Times New Roman" w:hAnsi="Times New Roman"/>
        </w:rPr>
      </w:pPr>
      <w:r w:rsidRPr="00C869D3">
        <w:rPr>
          <w:rFonts w:ascii="Times New Roman" w:hAnsi="Times New Roman"/>
          <w:b/>
        </w:rPr>
        <w:lastRenderedPageBreak/>
        <w:t xml:space="preserve">6.  </w:t>
      </w:r>
      <w:r w:rsidRPr="00C869D3">
        <w:rPr>
          <w:rFonts w:ascii="Times New Roman" w:hAnsi="Times New Roman"/>
          <w:b/>
          <w:u w:val="single"/>
        </w:rPr>
        <w:t>GRADING POLICY</w:t>
      </w:r>
      <w:r w:rsidRPr="00C869D3">
        <w:rPr>
          <w:rFonts w:ascii="Times New Roman" w:hAnsi="Times New Roman"/>
        </w:rPr>
        <w:t>:</w:t>
      </w:r>
      <w:r w:rsidR="00631A72" w:rsidRPr="00C869D3">
        <w:rPr>
          <w:rFonts w:ascii="Times New Roman" w:hAnsi="Times New Roman"/>
        </w:rPr>
        <w:t xml:space="preserve">  For </w:t>
      </w:r>
      <w:r w:rsidR="00631A72" w:rsidRPr="00C869D3">
        <w:rPr>
          <w:rFonts w:ascii="Times New Roman" w:hAnsi="Times New Roman"/>
          <w:b/>
        </w:rPr>
        <w:t>ASP</w:t>
      </w:r>
      <w:r w:rsidR="00290BBE" w:rsidRPr="00C869D3">
        <w:rPr>
          <w:rFonts w:ascii="Times New Roman" w:hAnsi="Times New Roman"/>
          <w:b/>
        </w:rPr>
        <w:t>105A</w:t>
      </w:r>
      <w:r w:rsidR="00631A72" w:rsidRPr="00C869D3">
        <w:rPr>
          <w:rFonts w:ascii="Times New Roman" w:hAnsi="Times New Roman"/>
        </w:rPr>
        <w:t xml:space="preserve"> Students, grades are based on the following scale:</w:t>
      </w:r>
    </w:p>
    <w:p w:rsidR="00631A72" w:rsidRPr="00C869D3" w:rsidRDefault="00631A72" w:rsidP="00631A72">
      <w:pPr>
        <w:rPr>
          <w:rFonts w:ascii="Times New Roman" w:hAnsi="Times New Roman"/>
        </w:rPr>
      </w:pPr>
    </w:p>
    <w:p w:rsidR="00290BBE" w:rsidRPr="00C869D3" w:rsidRDefault="00631A72" w:rsidP="00290BBE">
      <w:pPr>
        <w:rPr>
          <w:rFonts w:ascii="Times New Roman" w:hAnsi="Times New Roman"/>
        </w:rPr>
      </w:pPr>
      <w:r w:rsidRPr="00C869D3">
        <w:rPr>
          <w:rFonts w:ascii="Times New Roman" w:hAnsi="Times New Roman"/>
        </w:rPr>
        <w:tab/>
      </w:r>
      <w:r w:rsidRPr="00C869D3">
        <w:rPr>
          <w:rFonts w:ascii="Times New Roman" w:hAnsi="Times New Roman"/>
        </w:rPr>
        <w:tab/>
      </w:r>
      <w:r w:rsidR="00A93366">
        <w:rPr>
          <w:rFonts w:ascii="Times New Roman" w:hAnsi="Times New Roman"/>
        </w:rPr>
        <w:t>A</w:t>
      </w:r>
      <w:r w:rsidR="00A93366">
        <w:rPr>
          <w:rFonts w:ascii="Times New Roman" w:hAnsi="Times New Roman"/>
        </w:rPr>
        <w:tab/>
        <w:t>=</w:t>
      </w:r>
      <w:r w:rsidR="00A93366">
        <w:rPr>
          <w:rFonts w:ascii="Times New Roman" w:hAnsi="Times New Roman"/>
        </w:rPr>
        <w:tab/>
      </w:r>
      <w:r w:rsidR="00290BBE" w:rsidRPr="00C869D3">
        <w:rPr>
          <w:rFonts w:ascii="Times New Roman" w:hAnsi="Times New Roman"/>
        </w:rPr>
        <w:t>90-100%</w:t>
      </w:r>
      <w:r w:rsidR="00290BBE" w:rsidRPr="00C869D3">
        <w:rPr>
          <w:rFonts w:ascii="Times New Roman" w:hAnsi="Times New Roman"/>
        </w:rPr>
        <w:tab/>
      </w:r>
      <w:r w:rsidR="00290BBE" w:rsidRPr="00C869D3">
        <w:rPr>
          <w:rFonts w:ascii="Times New Roman" w:hAnsi="Times New Roman"/>
        </w:rPr>
        <w:tab/>
        <w:t>450-500 pts</w:t>
      </w:r>
    </w:p>
    <w:p w:rsidR="00290BBE" w:rsidRPr="00C869D3" w:rsidRDefault="00290BBE" w:rsidP="00290BBE">
      <w:pPr>
        <w:rPr>
          <w:rFonts w:ascii="Times New Roman" w:hAnsi="Times New Roman"/>
        </w:rPr>
      </w:pPr>
      <w:r w:rsidRPr="00C869D3">
        <w:rPr>
          <w:rFonts w:ascii="Times New Roman" w:hAnsi="Times New Roman"/>
        </w:rPr>
        <w:tab/>
      </w:r>
      <w:r w:rsidRPr="00C869D3">
        <w:rPr>
          <w:rFonts w:ascii="Times New Roman" w:hAnsi="Times New Roman"/>
        </w:rPr>
        <w:tab/>
        <w:t>B</w:t>
      </w:r>
      <w:r w:rsidRPr="00C869D3">
        <w:rPr>
          <w:rFonts w:ascii="Times New Roman" w:hAnsi="Times New Roman"/>
        </w:rPr>
        <w:tab/>
        <w:t>=</w:t>
      </w:r>
      <w:r w:rsidRPr="00C869D3">
        <w:rPr>
          <w:rFonts w:ascii="Times New Roman" w:hAnsi="Times New Roman"/>
        </w:rPr>
        <w:tab/>
        <w:t>80-89.99%</w:t>
      </w:r>
      <w:r w:rsidRPr="00C869D3">
        <w:rPr>
          <w:rFonts w:ascii="Times New Roman" w:hAnsi="Times New Roman"/>
        </w:rPr>
        <w:tab/>
      </w:r>
      <w:r w:rsidRPr="00C869D3">
        <w:rPr>
          <w:rFonts w:ascii="Times New Roman" w:hAnsi="Times New Roman"/>
        </w:rPr>
        <w:tab/>
        <w:t>400-449 pts</w:t>
      </w:r>
    </w:p>
    <w:p w:rsidR="00290BBE" w:rsidRPr="00C869D3" w:rsidRDefault="00290BBE" w:rsidP="00290BBE">
      <w:pPr>
        <w:rPr>
          <w:rFonts w:ascii="Times New Roman" w:hAnsi="Times New Roman"/>
        </w:rPr>
      </w:pPr>
      <w:r w:rsidRPr="00C869D3">
        <w:rPr>
          <w:rFonts w:ascii="Times New Roman" w:hAnsi="Times New Roman"/>
        </w:rPr>
        <w:tab/>
      </w:r>
      <w:r w:rsidRPr="00C869D3">
        <w:rPr>
          <w:rFonts w:ascii="Times New Roman" w:hAnsi="Times New Roman"/>
        </w:rPr>
        <w:tab/>
        <w:t>C</w:t>
      </w:r>
      <w:r w:rsidRPr="00C869D3">
        <w:rPr>
          <w:rFonts w:ascii="Times New Roman" w:hAnsi="Times New Roman"/>
        </w:rPr>
        <w:tab/>
        <w:t>=</w:t>
      </w:r>
      <w:r w:rsidRPr="00C869D3">
        <w:rPr>
          <w:rFonts w:ascii="Times New Roman" w:hAnsi="Times New Roman"/>
        </w:rPr>
        <w:tab/>
        <w:t>70-79.99%</w:t>
      </w:r>
      <w:r w:rsidRPr="00C869D3">
        <w:rPr>
          <w:rFonts w:ascii="Times New Roman" w:hAnsi="Times New Roman"/>
        </w:rPr>
        <w:tab/>
      </w:r>
      <w:r w:rsidRPr="00C869D3">
        <w:rPr>
          <w:rFonts w:ascii="Times New Roman" w:hAnsi="Times New Roman"/>
        </w:rPr>
        <w:tab/>
        <w:t>350-399 pts</w:t>
      </w:r>
    </w:p>
    <w:p w:rsidR="00290BBE" w:rsidRPr="00C869D3" w:rsidRDefault="00290BBE" w:rsidP="00290BBE">
      <w:pPr>
        <w:rPr>
          <w:rFonts w:ascii="Times New Roman" w:hAnsi="Times New Roman"/>
        </w:rPr>
      </w:pPr>
      <w:r w:rsidRPr="00C869D3">
        <w:rPr>
          <w:rFonts w:ascii="Times New Roman" w:hAnsi="Times New Roman"/>
        </w:rPr>
        <w:tab/>
      </w:r>
      <w:r w:rsidRPr="00C869D3">
        <w:rPr>
          <w:rFonts w:ascii="Times New Roman" w:hAnsi="Times New Roman"/>
        </w:rPr>
        <w:tab/>
        <w:t>D</w:t>
      </w:r>
      <w:r w:rsidRPr="00C869D3">
        <w:rPr>
          <w:rFonts w:ascii="Times New Roman" w:hAnsi="Times New Roman"/>
        </w:rPr>
        <w:tab/>
        <w:t>=</w:t>
      </w:r>
      <w:r w:rsidRPr="00C869D3">
        <w:rPr>
          <w:rFonts w:ascii="Times New Roman" w:hAnsi="Times New Roman"/>
        </w:rPr>
        <w:tab/>
        <w:t>60-69.99%</w:t>
      </w:r>
      <w:r w:rsidRPr="00C869D3">
        <w:rPr>
          <w:rFonts w:ascii="Times New Roman" w:hAnsi="Times New Roman"/>
        </w:rPr>
        <w:tab/>
      </w:r>
      <w:r w:rsidRPr="00C869D3">
        <w:rPr>
          <w:rFonts w:ascii="Times New Roman" w:hAnsi="Times New Roman"/>
        </w:rPr>
        <w:tab/>
        <w:t>300-349 pts</w:t>
      </w:r>
    </w:p>
    <w:p w:rsidR="00290BBE" w:rsidRPr="00C869D3" w:rsidRDefault="00290BBE" w:rsidP="00290BBE">
      <w:pPr>
        <w:rPr>
          <w:rFonts w:ascii="Times New Roman" w:hAnsi="Times New Roman"/>
        </w:rPr>
      </w:pPr>
      <w:r w:rsidRPr="00C869D3">
        <w:rPr>
          <w:rFonts w:ascii="Times New Roman" w:hAnsi="Times New Roman"/>
        </w:rPr>
        <w:tab/>
      </w:r>
      <w:r w:rsidRPr="00C869D3">
        <w:rPr>
          <w:rFonts w:ascii="Times New Roman" w:hAnsi="Times New Roman"/>
        </w:rPr>
        <w:tab/>
        <w:t>F</w:t>
      </w:r>
      <w:r w:rsidRPr="00C869D3">
        <w:rPr>
          <w:rFonts w:ascii="Times New Roman" w:hAnsi="Times New Roman"/>
        </w:rPr>
        <w:tab/>
        <w:t>=</w:t>
      </w:r>
      <w:r w:rsidRPr="00C869D3">
        <w:rPr>
          <w:rFonts w:ascii="Times New Roman" w:hAnsi="Times New Roman"/>
        </w:rPr>
        <w:tab/>
        <w:t>0-59.99%</w:t>
      </w:r>
      <w:r w:rsidRPr="00C869D3">
        <w:rPr>
          <w:rFonts w:ascii="Times New Roman" w:hAnsi="Times New Roman"/>
        </w:rPr>
        <w:tab/>
      </w:r>
      <w:r w:rsidRPr="00C869D3">
        <w:rPr>
          <w:rFonts w:ascii="Times New Roman" w:hAnsi="Times New Roman"/>
        </w:rPr>
        <w:tab/>
        <w:t xml:space="preserve">    0-299 pts</w:t>
      </w:r>
    </w:p>
    <w:p w:rsidR="00412B9D" w:rsidRPr="00C869D3" w:rsidRDefault="00412B9D" w:rsidP="00412B9D">
      <w:pPr>
        <w:rPr>
          <w:rFonts w:ascii="Times New Roman" w:hAnsi="Times New Roman"/>
        </w:rPr>
      </w:pPr>
    </w:p>
    <w:p w:rsidR="00631A72" w:rsidRPr="00C869D3" w:rsidRDefault="00631A72" w:rsidP="00412B9D">
      <w:pPr>
        <w:rPr>
          <w:rFonts w:ascii="Times New Roman" w:hAnsi="Times New Roman"/>
        </w:rPr>
      </w:pPr>
      <w:r w:rsidRPr="00C869D3">
        <w:rPr>
          <w:rFonts w:ascii="Times New Roman" w:hAnsi="Times New Roman"/>
        </w:rPr>
        <w:t>Other factors to consider….</w:t>
      </w:r>
    </w:p>
    <w:p w:rsidR="00631A72" w:rsidRPr="00C869D3" w:rsidRDefault="00631A72" w:rsidP="00412B9D">
      <w:pPr>
        <w:rPr>
          <w:rFonts w:ascii="Times New Roman" w:hAnsi="Times New Roman"/>
        </w:rPr>
      </w:pPr>
    </w:p>
    <w:p w:rsidR="00D555DE" w:rsidRDefault="00791DA2" w:rsidP="00791DA2">
      <w:pPr>
        <w:rPr>
          <w:rFonts w:ascii="Times New Roman" w:hAnsi="Times New Roman"/>
        </w:rPr>
      </w:pPr>
      <w:r>
        <w:rPr>
          <w:rFonts w:ascii="Times New Roman" w:hAnsi="Times New Roman"/>
        </w:rPr>
        <w:t xml:space="preserve"> </w:t>
      </w:r>
      <w:r w:rsidR="00D555DE" w:rsidRPr="00C869D3">
        <w:rPr>
          <w:rFonts w:ascii="Times New Roman" w:hAnsi="Times New Roman"/>
        </w:rPr>
        <w:t>a. You are required to maintain at least a “C” in AS classes to stay</w:t>
      </w:r>
      <w:r>
        <w:rPr>
          <w:rFonts w:ascii="Times New Roman" w:hAnsi="Times New Roman"/>
        </w:rPr>
        <w:t xml:space="preserve"> in good standing in the AFROTC </w:t>
      </w:r>
      <w:r w:rsidR="00D555DE" w:rsidRPr="00C869D3">
        <w:rPr>
          <w:rFonts w:ascii="Times New Roman" w:hAnsi="Times New Roman"/>
        </w:rPr>
        <w:t>program.</w:t>
      </w:r>
    </w:p>
    <w:p w:rsidR="00791DA2" w:rsidRPr="00C869D3" w:rsidRDefault="00791DA2" w:rsidP="00791DA2">
      <w:pPr>
        <w:rPr>
          <w:rFonts w:ascii="Times New Roman" w:hAnsi="Times New Roman"/>
        </w:rPr>
      </w:pPr>
    </w:p>
    <w:p w:rsidR="00D555DE" w:rsidRDefault="00791DA2" w:rsidP="00791DA2">
      <w:pPr>
        <w:rPr>
          <w:rFonts w:ascii="Times New Roman" w:hAnsi="Times New Roman"/>
        </w:rPr>
      </w:pPr>
      <w:r>
        <w:rPr>
          <w:rFonts w:ascii="Times New Roman" w:hAnsi="Times New Roman"/>
        </w:rPr>
        <w:t xml:space="preserve"> </w:t>
      </w:r>
      <w:r w:rsidR="00D555DE" w:rsidRPr="00C869D3">
        <w:rPr>
          <w:rFonts w:ascii="Times New Roman" w:hAnsi="Times New Roman"/>
        </w:rPr>
        <w:t>b. Exams may be a combination of multiple choice, true/false, fill in th</w:t>
      </w:r>
      <w:r w:rsidR="008C596B">
        <w:rPr>
          <w:rFonts w:ascii="Times New Roman" w:hAnsi="Times New Roman"/>
        </w:rPr>
        <w:t>e blank, matching, short answer</w:t>
      </w:r>
      <w:r w:rsidR="00D555DE" w:rsidRPr="00C869D3">
        <w:rPr>
          <w:rFonts w:ascii="Times New Roman" w:hAnsi="Times New Roman"/>
        </w:rPr>
        <w:t xml:space="preserve"> and essay.</w:t>
      </w:r>
    </w:p>
    <w:p w:rsidR="00791DA2" w:rsidRDefault="00791DA2" w:rsidP="00791DA2">
      <w:pPr>
        <w:rPr>
          <w:rFonts w:ascii="Times New Roman" w:hAnsi="Times New Roman"/>
        </w:rPr>
      </w:pPr>
    </w:p>
    <w:p w:rsidR="00791DA2" w:rsidRDefault="00791DA2" w:rsidP="00791DA2">
      <w:pPr>
        <w:rPr>
          <w:rFonts w:ascii="Times New Roman" w:hAnsi="Times New Roman"/>
          <w:b/>
        </w:rPr>
      </w:pPr>
      <w:r>
        <w:rPr>
          <w:rFonts w:ascii="Times New Roman" w:hAnsi="Times New Roman"/>
        </w:rPr>
        <w:t xml:space="preserve"> c. </w:t>
      </w:r>
      <w:r w:rsidR="00D555DE" w:rsidRPr="00C869D3">
        <w:rPr>
          <w:rFonts w:ascii="Times New Roman" w:hAnsi="Times New Roman"/>
          <w:b/>
        </w:rPr>
        <w:t>Late assignments will automatically be downgraded a full letter grade (10%) each day the</w:t>
      </w:r>
      <w:r w:rsidR="00D555DE">
        <w:rPr>
          <w:rFonts w:ascii="Times New Roman" w:hAnsi="Times New Roman"/>
          <w:b/>
        </w:rPr>
        <w:t xml:space="preserve"> </w:t>
      </w:r>
      <w:r w:rsidR="00D555DE" w:rsidRPr="00C869D3">
        <w:rPr>
          <w:rFonts w:ascii="Times New Roman" w:hAnsi="Times New Roman"/>
          <w:b/>
        </w:rPr>
        <w:t xml:space="preserve">assignment </w:t>
      </w:r>
      <w:r>
        <w:rPr>
          <w:rFonts w:ascii="Times New Roman" w:hAnsi="Times New Roman"/>
          <w:b/>
        </w:rPr>
        <w:t>are</w:t>
      </w:r>
    </w:p>
    <w:p w:rsidR="00D555DE" w:rsidRDefault="008C596B" w:rsidP="00791DA2">
      <w:pPr>
        <w:rPr>
          <w:rFonts w:ascii="Times New Roman" w:hAnsi="Times New Roman"/>
        </w:rPr>
      </w:pPr>
      <w:r>
        <w:rPr>
          <w:rFonts w:ascii="Times New Roman" w:hAnsi="Times New Roman"/>
          <w:b/>
        </w:rPr>
        <w:t xml:space="preserve"> </w:t>
      </w:r>
      <w:proofErr w:type="gramStart"/>
      <w:r>
        <w:rPr>
          <w:rFonts w:ascii="Times New Roman" w:hAnsi="Times New Roman"/>
          <w:b/>
        </w:rPr>
        <w:t>late</w:t>
      </w:r>
      <w:proofErr w:type="gramEnd"/>
      <w:r>
        <w:rPr>
          <w:rFonts w:ascii="Times New Roman" w:hAnsi="Times New Roman"/>
          <w:b/>
        </w:rPr>
        <w:t xml:space="preserve">. </w:t>
      </w:r>
      <w:r w:rsidR="00D555DE" w:rsidRPr="00C869D3">
        <w:rPr>
          <w:rFonts w:ascii="Times New Roman" w:hAnsi="Times New Roman"/>
          <w:b/>
        </w:rPr>
        <w:t>Any assignment handed in after 1600 on its due date will be considered a day late.</w:t>
      </w:r>
      <w:r>
        <w:rPr>
          <w:rFonts w:ascii="Times New Roman" w:hAnsi="Times New Roman"/>
        </w:rPr>
        <w:t xml:space="preserve"> </w:t>
      </w:r>
      <w:r w:rsidR="00D555DE" w:rsidRPr="00C869D3">
        <w:rPr>
          <w:rFonts w:ascii="Times New Roman" w:hAnsi="Times New Roman"/>
        </w:rPr>
        <w:t>Any questions or perceived grading discrepancies must be brought to my attention within 48 hours of receipt of your grades.</w:t>
      </w:r>
    </w:p>
    <w:p w:rsidR="00791DA2" w:rsidRDefault="00791DA2" w:rsidP="00791DA2">
      <w:pPr>
        <w:rPr>
          <w:rFonts w:ascii="Times New Roman" w:hAnsi="Times New Roman"/>
        </w:rPr>
      </w:pPr>
    </w:p>
    <w:p w:rsidR="00D555DE" w:rsidRDefault="00791DA2" w:rsidP="00791DA2">
      <w:pPr>
        <w:rPr>
          <w:rFonts w:ascii="Times New Roman" w:hAnsi="Times New Roman"/>
        </w:rPr>
      </w:pPr>
      <w:r>
        <w:rPr>
          <w:rFonts w:ascii="Times New Roman" w:hAnsi="Times New Roman"/>
        </w:rPr>
        <w:t>d</w:t>
      </w:r>
      <w:r w:rsidR="00D555DE" w:rsidRPr="00C869D3">
        <w:rPr>
          <w:rFonts w:ascii="Times New Roman" w:hAnsi="Times New Roman"/>
        </w:rPr>
        <w:t>. Read the Legal Notice section of the current Schedule of Courses for the University</w:t>
      </w:r>
      <w:r w:rsidR="00D555DE">
        <w:rPr>
          <w:rFonts w:ascii="Times New Roman" w:hAnsi="Times New Roman"/>
        </w:rPr>
        <w:t xml:space="preserve"> </w:t>
      </w:r>
      <w:r w:rsidR="00D555DE" w:rsidRPr="00C869D3">
        <w:rPr>
          <w:rFonts w:ascii="Times New Roman" w:hAnsi="Times New Roman"/>
        </w:rPr>
        <w:t>policy regarding</w:t>
      </w:r>
      <w:r>
        <w:rPr>
          <w:rFonts w:ascii="Times New Roman" w:hAnsi="Times New Roman"/>
        </w:rPr>
        <w:t xml:space="preserve"> </w:t>
      </w:r>
      <w:r w:rsidR="00D555DE" w:rsidRPr="00C869D3">
        <w:rPr>
          <w:rFonts w:ascii="Times New Roman" w:hAnsi="Times New Roman"/>
        </w:rPr>
        <w:t>plagiarism, cheating</w:t>
      </w:r>
      <w:r w:rsidR="008C596B">
        <w:rPr>
          <w:rFonts w:ascii="Times New Roman" w:hAnsi="Times New Roman"/>
        </w:rPr>
        <w:t>, disruptive behavior</w:t>
      </w:r>
      <w:r w:rsidR="00D555DE" w:rsidRPr="00C869D3">
        <w:rPr>
          <w:rFonts w:ascii="Times New Roman" w:hAnsi="Times New Roman"/>
        </w:rPr>
        <w:t xml:space="preserve"> and non</w:t>
      </w:r>
      <w:r w:rsidR="008C596B">
        <w:rPr>
          <w:rFonts w:ascii="Times New Roman" w:hAnsi="Times New Roman"/>
        </w:rPr>
        <w:t>-</w:t>
      </w:r>
      <w:r w:rsidR="00D555DE" w:rsidRPr="00C869D3">
        <w:rPr>
          <w:rFonts w:ascii="Times New Roman" w:hAnsi="Times New Roman"/>
        </w:rPr>
        <w:t>discrimination.  All such polic</w:t>
      </w:r>
      <w:r w:rsidR="008C596B">
        <w:rPr>
          <w:rFonts w:ascii="Times New Roman" w:hAnsi="Times New Roman"/>
        </w:rPr>
        <w:t xml:space="preserve">ies will be strictly enforced. </w:t>
      </w:r>
      <w:r w:rsidR="00D555DE" w:rsidRPr="00C869D3">
        <w:rPr>
          <w:rFonts w:ascii="Times New Roman" w:hAnsi="Times New Roman"/>
        </w:rPr>
        <w:t>Intellectual honesty and integrity are paramount to success t</w:t>
      </w:r>
      <w:r w:rsidR="008C596B">
        <w:rPr>
          <w:rFonts w:ascii="Times New Roman" w:hAnsi="Times New Roman"/>
        </w:rPr>
        <w:t xml:space="preserve">hroughout life. </w:t>
      </w:r>
      <w:r>
        <w:rPr>
          <w:rFonts w:ascii="Times New Roman" w:hAnsi="Times New Roman"/>
        </w:rPr>
        <w:t xml:space="preserve">In this class, students caught cheating or </w:t>
      </w:r>
      <w:r w:rsidR="00D555DE" w:rsidRPr="00C869D3">
        <w:rPr>
          <w:rFonts w:ascii="Times New Roman" w:hAnsi="Times New Roman"/>
        </w:rPr>
        <w:t>plagiarizing will receive an “F” (0 points</w:t>
      </w:r>
      <w:r w:rsidR="008C596B">
        <w:rPr>
          <w:rFonts w:ascii="Times New Roman" w:hAnsi="Times New Roman"/>
        </w:rPr>
        <w:t>) for that project, assignment</w:t>
      </w:r>
      <w:r w:rsidR="00D555DE" w:rsidRPr="00C869D3">
        <w:rPr>
          <w:rFonts w:ascii="Times New Roman" w:hAnsi="Times New Roman"/>
        </w:rPr>
        <w:t xml:space="preserve"> or exam.</w:t>
      </w:r>
    </w:p>
    <w:p w:rsidR="006B2A5B" w:rsidRDefault="006B2A5B" w:rsidP="00791DA2">
      <w:pPr>
        <w:rPr>
          <w:rFonts w:ascii="Times New Roman" w:hAnsi="Times New Roman"/>
        </w:rPr>
      </w:pPr>
    </w:p>
    <w:p w:rsidR="006B2A5B" w:rsidRPr="006B2A5B" w:rsidRDefault="006B2A5B" w:rsidP="00791DA2">
      <w:pPr>
        <w:rPr>
          <w:rFonts w:ascii="Times New Roman" w:hAnsi="Times New Roman"/>
        </w:rPr>
      </w:pPr>
      <w:r w:rsidRPr="006B2A5B">
        <w:rPr>
          <w:rFonts w:ascii="Times New Roman" w:hAnsi="Times New Roman"/>
        </w:rPr>
        <w:t xml:space="preserve">e. </w:t>
      </w:r>
      <w:r w:rsidRPr="006B2A5B">
        <w:t>You must be familiar with detachment policy on academic integrity and academic fr</w:t>
      </w:r>
      <w:r w:rsidR="008C596B">
        <w:t xml:space="preserve">eedom as expressed in the ROE. </w:t>
      </w:r>
      <w:r w:rsidRPr="006B2A5B">
        <w:t xml:space="preserve">Read the university policy on student conduct and non-discrimination at this link:   </w:t>
      </w:r>
      <w:hyperlink r:id="rId7" w:history="1">
        <w:r w:rsidRPr="006B2A5B">
          <w:rPr>
            <w:rStyle w:val="Hyperlink"/>
          </w:rPr>
          <w:t>http://www.csufresno.edu/catoffice/current/policies.html</w:t>
        </w:r>
      </w:hyperlink>
      <w:r w:rsidRPr="006B2A5B">
        <w:t xml:space="preserve">.  </w:t>
      </w:r>
    </w:p>
    <w:p w:rsidR="00A54327" w:rsidRPr="00C869D3" w:rsidRDefault="00A54327" w:rsidP="00A54327">
      <w:pPr>
        <w:widowControl w:val="0"/>
        <w:autoSpaceDE w:val="0"/>
        <w:autoSpaceDN w:val="0"/>
        <w:adjustRightInd w:val="0"/>
        <w:ind w:left="1080" w:right="720" w:hanging="360"/>
        <w:rPr>
          <w:rFonts w:ascii="Times New Roman" w:hAnsi="Times New Roman"/>
        </w:rPr>
      </w:pPr>
    </w:p>
    <w:p w:rsidR="00412B9D" w:rsidRDefault="00160A21" w:rsidP="00412B9D">
      <w:pPr>
        <w:rPr>
          <w:rFonts w:ascii="Times New Roman" w:hAnsi="Times New Roman"/>
        </w:rPr>
      </w:pPr>
      <w:r w:rsidRPr="00C869D3">
        <w:rPr>
          <w:rFonts w:ascii="Times New Roman" w:hAnsi="Times New Roman"/>
          <w:b/>
        </w:rPr>
        <w:t xml:space="preserve">7.  </w:t>
      </w:r>
      <w:r w:rsidR="00412B9D" w:rsidRPr="00C869D3">
        <w:rPr>
          <w:rFonts w:ascii="Times New Roman" w:hAnsi="Times New Roman"/>
          <w:b/>
          <w:u w:val="single"/>
        </w:rPr>
        <w:t>EXTRA CREDIT</w:t>
      </w:r>
      <w:r w:rsidR="00412B9D" w:rsidRPr="00C869D3">
        <w:rPr>
          <w:rFonts w:ascii="Times New Roman" w:hAnsi="Times New Roman"/>
        </w:rPr>
        <w:t>:</w:t>
      </w:r>
    </w:p>
    <w:p w:rsidR="008C596B" w:rsidRPr="00C869D3" w:rsidRDefault="008C596B" w:rsidP="00412B9D">
      <w:pPr>
        <w:rPr>
          <w:rFonts w:ascii="Times New Roman" w:hAnsi="Times New Roman"/>
        </w:rPr>
      </w:pPr>
    </w:p>
    <w:p w:rsidR="00412B9D" w:rsidRPr="00C869D3" w:rsidRDefault="00412B9D" w:rsidP="00412B9D">
      <w:pPr>
        <w:ind w:left="720"/>
        <w:rPr>
          <w:rFonts w:ascii="Times New Roman" w:hAnsi="Times New Roman"/>
        </w:rPr>
      </w:pPr>
      <w:r w:rsidRPr="00C869D3">
        <w:rPr>
          <w:rFonts w:ascii="Times New Roman" w:hAnsi="Times New Roman"/>
        </w:rPr>
        <w:t xml:space="preserve">a. To receive </w:t>
      </w:r>
      <w:r w:rsidR="008C596B">
        <w:rPr>
          <w:rFonts w:ascii="Times New Roman" w:hAnsi="Times New Roman"/>
        </w:rPr>
        <w:t>25</w:t>
      </w:r>
      <w:r w:rsidRPr="00C869D3">
        <w:rPr>
          <w:rFonts w:ascii="Times New Roman" w:hAnsi="Times New Roman"/>
        </w:rPr>
        <w:t xml:space="preserve"> ext</w:t>
      </w:r>
      <w:r w:rsidR="008C596B">
        <w:rPr>
          <w:rFonts w:ascii="Times New Roman" w:hAnsi="Times New Roman"/>
        </w:rPr>
        <w:t xml:space="preserve">ra credit points </w:t>
      </w:r>
      <w:r w:rsidRPr="00C869D3">
        <w:rPr>
          <w:rFonts w:ascii="Times New Roman" w:hAnsi="Times New Roman"/>
        </w:rPr>
        <w:t>you must:</w:t>
      </w:r>
    </w:p>
    <w:p w:rsidR="00412B9D" w:rsidRPr="00C869D3" w:rsidRDefault="00412B9D" w:rsidP="00412B9D">
      <w:pPr>
        <w:ind w:left="1440"/>
        <w:rPr>
          <w:rFonts w:ascii="Times New Roman" w:hAnsi="Times New Roman"/>
        </w:rPr>
      </w:pPr>
      <w:r w:rsidRPr="00C869D3">
        <w:rPr>
          <w:rFonts w:ascii="Times New Roman" w:hAnsi="Times New Roman"/>
        </w:rPr>
        <w:t>1.  Read and prepare a 2 page book report on one of the books listed at</w:t>
      </w:r>
    </w:p>
    <w:p w:rsidR="00412B9D" w:rsidRPr="00C869D3" w:rsidRDefault="00412B9D" w:rsidP="00412B9D">
      <w:pPr>
        <w:ind w:left="1440"/>
        <w:rPr>
          <w:rFonts w:ascii="Times New Roman" w:hAnsi="Times New Roman"/>
        </w:rPr>
      </w:pPr>
      <w:r w:rsidRPr="00C869D3">
        <w:rPr>
          <w:rFonts w:ascii="Times New Roman" w:hAnsi="Times New Roman"/>
        </w:rPr>
        <w:t xml:space="preserve">     </w:t>
      </w:r>
      <w:hyperlink r:id="rId8" w:history="1">
        <w:r w:rsidRPr="00C869D3">
          <w:rPr>
            <w:rStyle w:val="Hyperlink"/>
            <w:rFonts w:ascii="Times New Roman" w:hAnsi="Times New Roman"/>
          </w:rPr>
          <w:t>www.af.mil/lib/csafbook/readinglist.shtml</w:t>
        </w:r>
      </w:hyperlink>
    </w:p>
    <w:p w:rsidR="00160A21" w:rsidRPr="00C869D3" w:rsidRDefault="00412B9D" w:rsidP="008D6F4E">
      <w:pPr>
        <w:ind w:left="720"/>
        <w:rPr>
          <w:rFonts w:ascii="Times New Roman" w:hAnsi="Times New Roman"/>
          <w:b/>
        </w:rPr>
      </w:pPr>
      <w:r w:rsidRPr="00C869D3">
        <w:rPr>
          <w:rFonts w:ascii="Times New Roman" w:hAnsi="Times New Roman"/>
        </w:rPr>
        <w:t>b. Other extra credit options may be available with my approval</w:t>
      </w:r>
      <w:r w:rsidR="003A4D2A">
        <w:rPr>
          <w:rFonts w:ascii="Times New Roman" w:hAnsi="Times New Roman"/>
        </w:rPr>
        <w:t xml:space="preserve"> (books not on the list above).</w:t>
      </w:r>
    </w:p>
    <w:p w:rsidR="00160A21" w:rsidRPr="00C869D3" w:rsidRDefault="00160A21" w:rsidP="00412B9D">
      <w:pPr>
        <w:rPr>
          <w:rFonts w:ascii="Times New Roman" w:hAnsi="Times New Roman"/>
          <w:b/>
        </w:rPr>
      </w:pPr>
    </w:p>
    <w:p w:rsidR="00412B9D" w:rsidRDefault="006B2A5B" w:rsidP="00412B9D">
      <w:pPr>
        <w:rPr>
          <w:rFonts w:ascii="Times New Roman" w:hAnsi="Times New Roman"/>
        </w:rPr>
      </w:pPr>
      <w:r>
        <w:rPr>
          <w:rFonts w:ascii="Times New Roman" w:hAnsi="Times New Roman"/>
          <w:b/>
        </w:rPr>
        <w:t>8</w:t>
      </w:r>
      <w:r w:rsidR="00412B9D" w:rsidRPr="00C869D3">
        <w:rPr>
          <w:rFonts w:ascii="Times New Roman" w:hAnsi="Times New Roman"/>
          <w:b/>
        </w:rPr>
        <w:t xml:space="preserve">.  </w:t>
      </w:r>
      <w:r w:rsidR="00412B9D" w:rsidRPr="00C869D3">
        <w:rPr>
          <w:rFonts w:ascii="Times New Roman" w:hAnsi="Times New Roman"/>
          <w:b/>
          <w:u w:val="single"/>
        </w:rPr>
        <w:t>CLASSROOM PROCEDURES</w:t>
      </w:r>
      <w:r w:rsidR="00412B9D" w:rsidRPr="00C869D3">
        <w:rPr>
          <w:rFonts w:ascii="Times New Roman" w:hAnsi="Times New Roman"/>
        </w:rPr>
        <w:t>:</w:t>
      </w:r>
    </w:p>
    <w:p w:rsidR="00791DA2" w:rsidRPr="00C869D3" w:rsidRDefault="00791DA2" w:rsidP="00412B9D">
      <w:pPr>
        <w:rPr>
          <w:rFonts w:ascii="Times New Roman" w:hAnsi="Times New Roman"/>
        </w:rPr>
      </w:pPr>
    </w:p>
    <w:p w:rsidR="000D6F16" w:rsidRDefault="00791DA2" w:rsidP="00791DA2">
      <w:pPr>
        <w:rPr>
          <w:rFonts w:ascii="Times New Roman" w:hAnsi="Times New Roman"/>
        </w:rPr>
      </w:pPr>
      <w:r>
        <w:rPr>
          <w:rFonts w:ascii="Times New Roman" w:hAnsi="Times New Roman"/>
        </w:rPr>
        <w:t xml:space="preserve">     </w:t>
      </w:r>
      <w:r w:rsidR="00412B9D" w:rsidRPr="00C869D3">
        <w:rPr>
          <w:rFonts w:ascii="Times New Roman" w:hAnsi="Times New Roman"/>
        </w:rPr>
        <w:t xml:space="preserve">This class meets </w:t>
      </w:r>
      <w:r w:rsidR="008C596B">
        <w:rPr>
          <w:rFonts w:ascii="Times New Roman" w:hAnsi="Times New Roman"/>
        </w:rPr>
        <w:t>Tuesday’</w:t>
      </w:r>
      <w:r w:rsidR="000D6F16" w:rsidRPr="00C869D3">
        <w:rPr>
          <w:rFonts w:ascii="Times New Roman" w:hAnsi="Times New Roman"/>
        </w:rPr>
        <w:t>s from</w:t>
      </w:r>
      <w:r w:rsidR="00412B9D" w:rsidRPr="00C869D3">
        <w:rPr>
          <w:rFonts w:ascii="Times New Roman" w:hAnsi="Times New Roman"/>
        </w:rPr>
        <w:t xml:space="preserve"> </w:t>
      </w:r>
      <w:r w:rsidR="008C596B">
        <w:rPr>
          <w:rFonts w:ascii="Times New Roman" w:hAnsi="Times New Roman"/>
        </w:rPr>
        <w:t>1810-2100</w:t>
      </w:r>
      <w:r w:rsidR="00412B9D" w:rsidRPr="00C869D3">
        <w:rPr>
          <w:rFonts w:ascii="Times New Roman" w:hAnsi="Times New Roman"/>
        </w:rPr>
        <w:t>.  The primary classroo</w:t>
      </w:r>
      <w:r>
        <w:rPr>
          <w:rFonts w:ascii="Times New Roman" w:hAnsi="Times New Roman"/>
        </w:rPr>
        <w:t xml:space="preserve">m </w:t>
      </w:r>
      <w:r w:rsidR="008C596B">
        <w:rPr>
          <w:rFonts w:ascii="Times New Roman" w:hAnsi="Times New Roman"/>
        </w:rPr>
        <w:t xml:space="preserve">is in the North Gym, room 154. </w:t>
      </w:r>
      <w:r w:rsidR="00412B9D" w:rsidRPr="00C869D3">
        <w:rPr>
          <w:rFonts w:ascii="Times New Roman" w:hAnsi="Times New Roman"/>
        </w:rPr>
        <w:t xml:space="preserve">You </w:t>
      </w:r>
      <w:r>
        <w:rPr>
          <w:rFonts w:ascii="Times New Roman" w:hAnsi="Times New Roman"/>
        </w:rPr>
        <w:t>are</w:t>
      </w:r>
      <w:r w:rsidR="00412B9D" w:rsidRPr="00C869D3">
        <w:rPr>
          <w:rFonts w:ascii="Times New Roman" w:hAnsi="Times New Roman"/>
        </w:rPr>
        <w:t xml:space="preserve"> expected to read the assigned materials for each lesson prior to the</w:t>
      </w:r>
      <w:r w:rsidR="00BA0EA2">
        <w:rPr>
          <w:rFonts w:ascii="Times New Roman" w:hAnsi="Times New Roman"/>
        </w:rPr>
        <w:t xml:space="preserve"> </w:t>
      </w:r>
      <w:r w:rsidR="008C596B">
        <w:rPr>
          <w:rFonts w:ascii="Times New Roman" w:hAnsi="Times New Roman"/>
        </w:rPr>
        <w:t xml:space="preserve">class meeting. </w:t>
      </w:r>
      <w:r w:rsidR="00412B9D" w:rsidRPr="00C869D3">
        <w:rPr>
          <w:rFonts w:ascii="Times New Roman" w:hAnsi="Times New Roman"/>
        </w:rPr>
        <w:t xml:space="preserve">Since the class is a lecture/discussion format, I expect you to </w:t>
      </w:r>
      <w:r w:rsidR="008C596B">
        <w:rPr>
          <w:rFonts w:ascii="Times New Roman" w:hAnsi="Times New Roman"/>
        </w:rPr>
        <w:t>come to class on time, prepared</w:t>
      </w:r>
      <w:r w:rsidR="00412B9D" w:rsidRPr="00C869D3">
        <w:rPr>
          <w:rFonts w:ascii="Times New Roman" w:hAnsi="Times New Roman"/>
        </w:rPr>
        <w:t xml:space="preserve"> and ready to participate in discussions of each week’s lesson.</w:t>
      </w:r>
      <w:r w:rsidR="00394A36" w:rsidRPr="00C869D3">
        <w:rPr>
          <w:rFonts w:ascii="Times New Roman" w:hAnsi="Times New Roman"/>
        </w:rPr>
        <w:t xml:space="preserve"> </w:t>
      </w:r>
      <w:r w:rsidR="00412B9D" w:rsidRPr="00C869D3">
        <w:rPr>
          <w:rFonts w:ascii="Times New Roman" w:hAnsi="Times New Roman"/>
          <w:b/>
        </w:rPr>
        <w:t>Tardiness will not be tolerated</w:t>
      </w:r>
      <w:r w:rsidR="008C596B">
        <w:rPr>
          <w:rFonts w:ascii="Times New Roman" w:hAnsi="Times New Roman"/>
          <w:b/>
        </w:rPr>
        <w:t>,</w:t>
      </w:r>
      <w:r w:rsidR="00412B9D" w:rsidRPr="00C869D3">
        <w:rPr>
          <w:rFonts w:ascii="Times New Roman" w:hAnsi="Times New Roman"/>
          <w:b/>
        </w:rPr>
        <w:t xml:space="preserve"> and will have a negative impact on your </w:t>
      </w:r>
      <w:r w:rsidR="008C596B">
        <w:rPr>
          <w:rFonts w:ascii="Times New Roman" w:hAnsi="Times New Roman"/>
          <w:b/>
        </w:rPr>
        <w:t xml:space="preserve">grade. </w:t>
      </w:r>
      <w:r w:rsidR="00412B9D" w:rsidRPr="00C869D3">
        <w:rPr>
          <w:rFonts w:ascii="Times New Roman" w:hAnsi="Times New Roman"/>
          <w:b/>
        </w:rPr>
        <w:t xml:space="preserve">For each tardiness incident, you will receive ½ </w:t>
      </w:r>
      <w:proofErr w:type="gramStart"/>
      <w:r w:rsidR="00F243D1" w:rsidRPr="00C869D3">
        <w:rPr>
          <w:rFonts w:ascii="Times New Roman" w:hAnsi="Times New Roman"/>
          <w:b/>
        </w:rPr>
        <w:t>credit</w:t>
      </w:r>
      <w:proofErr w:type="gramEnd"/>
      <w:r w:rsidR="00412B9D" w:rsidRPr="00C869D3">
        <w:rPr>
          <w:rFonts w:ascii="Times New Roman" w:hAnsi="Times New Roman"/>
          <w:b/>
        </w:rPr>
        <w:t xml:space="preserve"> for that class attendance/participation points</w:t>
      </w:r>
      <w:r w:rsidR="00412B9D" w:rsidRPr="00C869D3">
        <w:rPr>
          <w:rFonts w:ascii="Times New Roman" w:hAnsi="Times New Roman"/>
        </w:rPr>
        <w:t>.</w:t>
      </w:r>
    </w:p>
    <w:p w:rsidR="00791DA2" w:rsidRDefault="00791DA2" w:rsidP="00791DA2">
      <w:pPr>
        <w:rPr>
          <w:rFonts w:ascii="Times New Roman" w:hAnsi="Times New Roman"/>
        </w:rPr>
      </w:pPr>
    </w:p>
    <w:p w:rsidR="00BA76B1" w:rsidRPr="00D147FA" w:rsidRDefault="00412B9D" w:rsidP="00BA76B1">
      <w:r w:rsidRPr="00C869D3">
        <w:rPr>
          <w:rFonts w:ascii="Times New Roman" w:hAnsi="Times New Roman"/>
        </w:rPr>
        <w:t xml:space="preserve"> </w:t>
      </w:r>
      <w:r w:rsidR="00791DA2">
        <w:rPr>
          <w:rFonts w:ascii="Times New Roman" w:hAnsi="Times New Roman"/>
        </w:rPr>
        <w:t xml:space="preserve">    </w:t>
      </w:r>
      <w:r w:rsidR="00BA76B1" w:rsidRPr="00FF64FB">
        <w:t>The class will come to attention when the instru</w:t>
      </w:r>
      <w:r w:rsidR="008C596B">
        <w:t xml:space="preserve">ctor enters or exits the room. </w:t>
      </w:r>
      <w:r w:rsidR="00BA76B1" w:rsidRPr="00FF64FB">
        <w:t>The first cadet who notices the instructor will call the class to attention.  You will use the word “Sir” when addressing the instructor.</w:t>
      </w:r>
      <w:r w:rsidR="008C596B">
        <w:t xml:space="preserve"> </w:t>
      </w:r>
      <w:r w:rsidR="00BA76B1" w:rsidRPr="00FF64FB">
        <w:t>Eat</w:t>
      </w:r>
      <w:r w:rsidR="008C596B">
        <w:t>ing is not permitted in class; however, y</w:t>
      </w:r>
      <w:r w:rsidR="00BA76B1" w:rsidRPr="00FF64FB">
        <w:t xml:space="preserve">ou are permitted to drink water/soda/coffee, etc. Every student is required to have his/her own computer or have access to a workstation with internet </w:t>
      </w:r>
      <w:r w:rsidR="00BA76B1">
        <w:t>connectivity</w:t>
      </w:r>
      <w:r w:rsidR="00BA76B1" w:rsidRPr="00FF64FB">
        <w:t xml:space="preserve"> and a printer. </w:t>
      </w:r>
      <w:r w:rsidR="00BA76B1" w:rsidRPr="00D147FA">
        <w:t xml:space="preserve">At the start of class, the class leader (a duty which may be rotated) will call the room to attention, salute the cadre instructor and announce, “Sir, the class reports ready to learn”. You will use the word “Sir” </w:t>
      </w:r>
      <w:r w:rsidR="008C596B">
        <w:t>when addressing the instructor.</w:t>
      </w:r>
      <w:r w:rsidR="00BA76B1" w:rsidRPr="00D147FA">
        <w:t xml:space="preserve"> The atmosphere will be mili</w:t>
      </w:r>
      <w:r w:rsidR="008C596B">
        <w:t xml:space="preserve">tary, but intellectually open. </w:t>
      </w:r>
      <w:r w:rsidR="00BA76B1" w:rsidRPr="00D147FA">
        <w:t>Clear desks of anything not needed for class and students will give their und</w:t>
      </w:r>
      <w:r w:rsidR="008C596B">
        <w:t xml:space="preserve">ivided attention to the class. </w:t>
      </w:r>
      <w:r w:rsidR="00BA76B1" w:rsidRPr="00D147FA">
        <w:t>Police your desk and floor area (and push-in your chair) after being dismissed from class prior to departing.</w:t>
      </w:r>
    </w:p>
    <w:p w:rsidR="00F45AB2" w:rsidRDefault="00F45AB2" w:rsidP="00F45AB2">
      <w:pPr>
        <w:tabs>
          <w:tab w:val="num" w:pos="1080"/>
        </w:tabs>
        <w:rPr>
          <w:rFonts w:ascii="Times New Roman" w:hAnsi="Times New Roman"/>
        </w:rPr>
      </w:pPr>
    </w:p>
    <w:p w:rsidR="00412B9D" w:rsidRPr="00C869D3" w:rsidRDefault="006B2A5B" w:rsidP="00412B9D">
      <w:pPr>
        <w:rPr>
          <w:rFonts w:ascii="Times New Roman" w:hAnsi="Times New Roman"/>
        </w:rPr>
      </w:pPr>
      <w:r>
        <w:rPr>
          <w:rFonts w:ascii="Times New Roman" w:hAnsi="Times New Roman"/>
          <w:b/>
        </w:rPr>
        <w:t>9</w:t>
      </w:r>
      <w:r w:rsidR="00412B9D" w:rsidRPr="00C869D3">
        <w:rPr>
          <w:rFonts w:ascii="Times New Roman" w:hAnsi="Times New Roman"/>
          <w:b/>
        </w:rPr>
        <w:t xml:space="preserve">.  </w:t>
      </w:r>
      <w:r w:rsidR="00412B9D" w:rsidRPr="00C869D3">
        <w:rPr>
          <w:rFonts w:ascii="Times New Roman" w:hAnsi="Times New Roman"/>
          <w:b/>
          <w:u w:val="single"/>
        </w:rPr>
        <w:t>ATTENDANCE</w:t>
      </w:r>
      <w:r w:rsidR="00412B9D" w:rsidRPr="00C869D3">
        <w:rPr>
          <w:rFonts w:ascii="Times New Roman" w:hAnsi="Times New Roman"/>
        </w:rPr>
        <w:t xml:space="preserve">:  Classroom attendance is </w:t>
      </w:r>
      <w:r w:rsidR="00412B9D" w:rsidRPr="008C596B">
        <w:rPr>
          <w:rFonts w:ascii="Times New Roman" w:hAnsi="Times New Roman"/>
          <w:b/>
          <w:i/>
          <w:u w:val="single"/>
        </w:rPr>
        <w:t>MANDATORY</w:t>
      </w:r>
      <w:r w:rsidR="00412B9D" w:rsidRPr="00C869D3">
        <w:rPr>
          <w:rFonts w:ascii="Times New Roman" w:hAnsi="Times New Roman"/>
        </w:rPr>
        <w:t xml:space="preserve"> and unexcused absences will result in point penalties (</w:t>
      </w:r>
      <w:r w:rsidR="00412B9D" w:rsidRPr="003001DD">
        <w:rPr>
          <w:rFonts w:ascii="Times New Roman" w:hAnsi="Times New Roman"/>
          <w:color w:val="FF0000"/>
        </w:rPr>
        <w:t>minus 1</w:t>
      </w:r>
      <w:r w:rsidR="003001DD" w:rsidRPr="003001DD">
        <w:rPr>
          <w:rFonts w:ascii="Times New Roman" w:hAnsi="Times New Roman"/>
          <w:color w:val="FF0000"/>
        </w:rPr>
        <w:t xml:space="preserve"> grade point</w:t>
      </w:r>
      <w:r w:rsidR="00412B9D" w:rsidRPr="003001DD">
        <w:rPr>
          <w:rFonts w:ascii="Times New Roman" w:hAnsi="Times New Roman"/>
          <w:color w:val="FF0000"/>
        </w:rPr>
        <w:t xml:space="preserve"> per each unexcused absence</w:t>
      </w:r>
      <w:r w:rsidR="00412B9D" w:rsidRPr="00C869D3">
        <w:rPr>
          <w:rFonts w:ascii="Times New Roman" w:hAnsi="Times New Roman"/>
        </w:rPr>
        <w:t>).</w:t>
      </w:r>
      <w:r w:rsidR="008C596B">
        <w:rPr>
          <w:rFonts w:ascii="Times New Roman" w:hAnsi="Times New Roman"/>
        </w:rPr>
        <w:t xml:space="preserve"> </w:t>
      </w:r>
      <w:r w:rsidR="00412B9D" w:rsidRPr="00C869D3">
        <w:rPr>
          <w:rFonts w:ascii="Times New Roman" w:hAnsi="Times New Roman"/>
          <w:b/>
          <w:i/>
          <w:u w:val="single"/>
        </w:rPr>
        <w:t>A minimum of 80% attendance is required for a passing grade.</w:t>
      </w:r>
      <w:r w:rsidR="00412B9D" w:rsidRPr="00C869D3">
        <w:rPr>
          <w:rFonts w:ascii="Times New Roman" w:hAnsi="Times New Roman"/>
        </w:rPr>
        <w:t xml:space="preserve">  You will be expected to attend and be prompt for scheduled interviews, testing periods, base visits, etc.  If you cannot attend a scheduled appointment, you must contact me in advance.</w:t>
      </w:r>
    </w:p>
    <w:p w:rsidR="00412B9D" w:rsidRPr="00C869D3" w:rsidRDefault="00160A21" w:rsidP="00412B9D">
      <w:pPr>
        <w:rPr>
          <w:rFonts w:ascii="Times New Roman" w:hAnsi="Times New Roman"/>
        </w:rPr>
      </w:pPr>
      <w:r w:rsidRPr="00C869D3">
        <w:rPr>
          <w:rFonts w:ascii="Times New Roman" w:hAnsi="Times New Roman"/>
          <w:b/>
        </w:rPr>
        <w:lastRenderedPageBreak/>
        <w:t>1</w:t>
      </w:r>
      <w:r w:rsidR="006B2A5B">
        <w:rPr>
          <w:rFonts w:ascii="Times New Roman" w:hAnsi="Times New Roman"/>
          <w:b/>
        </w:rPr>
        <w:t>0</w:t>
      </w:r>
      <w:r w:rsidR="00412B9D" w:rsidRPr="00C869D3">
        <w:rPr>
          <w:rFonts w:ascii="Times New Roman" w:hAnsi="Times New Roman"/>
          <w:b/>
        </w:rPr>
        <w:t xml:space="preserve">.  </w:t>
      </w:r>
      <w:r w:rsidR="00412B9D" w:rsidRPr="00C869D3">
        <w:rPr>
          <w:rFonts w:ascii="Times New Roman" w:hAnsi="Times New Roman"/>
          <w:b/>
          <w:u w:val="single"/>
        </w:rPr>
        <w:t>COUNSELING</w:t>
      </w:r>
      <w:r w:rsidR="00412B9D" w:rsidRPr="00C869D3">
        <w:rPr>
          <w:rFonts w:ascii="Times New Roman" w:hAnsi="Times New Roman"/>
        </w:rPr>
        <w:t>:  There is no reason for anyone to receive a low gra</w:t>
      </w:r>
      <w:r w:rsidR="008C596B">
        <w:rPr>
          <w:rFonts w:ascii="Times New Roman" w:hAnsi="Times New Roman"/>
        </w:rPr>
        <w:t xml:space="preserve">de. </w:t>
      </w:r>
      <w:r w:rsidR="00412B9D" w:rsidRPr="00C869D3">
        <w:rPr>
          <w:rFonts w:ascii="Times New Roman" w:hAnsi="Times New Roman"/>
        </w:rPr>
        <w:t>If you need any assistance or have any questio</w:t>
      </w:r>
      <w:r w:rsidR="008C596B">
        <w:rPr>
          <w:rFonts w:ascii="Times New Roman" w:hAnsi="Times New Roman"/>
        </w:rPr>
        <w:t>ns regarding the course, AFROTC</w:t>
      </w:r>
      <w:r w:rsidR="00412B9D" w:rsidRPr="00C869D3">
        <w:rPr>
          <w:rFonts w:ascii="Times New Roman" w:hAnsi="Times New Roman"/>
        </w:rPr>
        <w:t xml:space="preserve"> or the Air Force in ge</w:t>
      </w:r>
      <w:r w:rsidR="008C596B">
        <w:rPr>
          <w:rFonts w:ascii="Times New Roman" w:hAnsi="Times New Roman"/>
        </w:rPr>
        <w:t xml:space="preserve">neral, my door is always open. </w:t>
      </w:r>
      <w:r w:rsidR="00412B9D" w:rsidRPr="00C869D3">
        <w:rPr>
          <w:rFonts w:ascii="Times New Roman" w:hAnsi="Times New Roman"/>
        </w:rPr>
        <w:t>I will meet with each cadet at least once during the semester to discuss academic progress and career goals.</w:t>
      </w:r>
    </w:p>
    <w:p w:rsidR="00412B9D" w:rsidRPr="00C869D3" w:rsidRDefault="00412B9D" w:rsidP="00412B9D">
      <w:pPr>
        <w:rPr>
          <w:rFonts w:ascii="Times New Roman" w:hAnsi="Times New Roman"/>
          <w:b/>
        </w:rPr>
      </w:pPr>
    </w:p>
    <w:p w:rsidR="00412B9D" w:rsidRPr="00C869D3" w:rsidRDefault="00160A21" w:rsidP="00412B9D">
      <w:pPr>
        <w:rPr>
          <w:rFonts w:ascii="Times New Roman" w:hAnsi="Times New Roman"/>
        </w:rPr>
      </w:pPr>
      <w:r w:rsidRPr="00C869D3">
        <w:rPr>
          <w:rFonts w:ascii="Times New Roman" w:hAnsi="Times New Roman"/>
          <w:b/>
        </w:rPr>
        <w:t>1</w:t>
      </w:r>
      <w:r w:rsidR="006B2A5B">
        <w:rPr>
          <w:rFonts w:ascii="Times New Roman" w:hAnsi="Times New Roman"/>
          <w:b/>
        </w:rPr>
        <w:t>1</w:t>
      </w:r>
      <w:r w:rsidR="00412B9D" w:rsidRPr="00C869D3">
        <w:rPr>
          <w:rFonts w:ascii="Times New Roman" w:hAnsi="Times New Roman"/>
          <w:b/>
        </w:rPr>
        <w:t>.</w:t>
      </w:r>
      <w:r w:rsidR="00412B9D" w:rsidRPr="00C869D3">
        <w:rPr>
          <w:rFonts w:ascii="Times New Roman" w:hAnsi="Times New Roman"/>
        </w:rPr>
        <w:t xml:space="preserve">  </w:t>
      </w:r>
      <w:r w:rsidR="00412B9D" w:rsidRPr="00C869D3">
        <w:rPr>
          <w:rFonts w:ascii="Times New Roman" w:hAnsi="Times New Roman"/>
          <w:b/>
          <w:u w:val="single"/>
        </w:rPr>
        <w:t>SUMMARY:</w:t>
      </w:r>
      <w:r w:rsidR="00412B9D" w:rsidRPr="00C869D3">
        <w:rPr>
          <w:rFonts w:ascii="Times New Roman" w:hAnsi="Times New Roman"/>
        </w:rPr>
        <w:t xml:space="preserve">  This class should be bot</w:t>
      </w:r>
      <w:r w:rsidR="008C596B">
        <w:rPr>
          <w:rFonts w:ascii="Times New Roman" w:hAnsi="Times New Roman"/>
        </w:rPr>
        <w:t xml:space="preserve">h interesting and informative. </w:t>
      </w:r>
      <w:r w:rsidR="00412B9D" w:rsidRPr="00C869D3">
        <w:rPr>
          <w:rFonts w:ascii="Times New Roman" w:hAnsi="Times New Roman"/>
        </w:rPr>
        <w:t>This course affords you an opportunity to prepare yourself for the challenges you will e</w:t>
      </w:r>
      <w:r w:rsidR="008C596B">
        <w:rPr>
          <w:rFonts w:ascii="Times New Roman" w:hAnsi="Times New Roman"/>
        </w:rPr>
        <w:t xml:space="preserve">xperience once on active duty. </w:t>
      </w:r>
      <w:r w:rsidR="00412B9D" w:rsidRPr="00C869D3">
        <w:rPr>
          <w:rFonts w:ascii="Times New Roman" w:hAnsi="Times New Roman"/>
        </w:rPr>
        <w:t xml:space="preserve">This is your class as much as it is mine, so please let me know when there is a problem or if you have a suggestion.  </w:t>
      </w:r>
    </w:p>
    <w:p w:rsidR="00412B9D" w:rsidRPr="00C869D3" w:rsidRDefault="00412B9D" w:rsidP="00412B9D">
      <w:pPr>
        <w:rPr>
          <w:rFonts w:ascii="Times New Roman" w:hAnsi="Times New Roman"/>
        </w:rPr>
      </w:pP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p>
    <w:p w:rsidR="00B93AAE" w:rsidRDefault="00B93AAE" w:rsidP="00412B9D">
      <w:pPr>
        <w:rPr>
          <w:rFonts w:ascii="Times New Roman" w:hAnsi="Times New Roman"/>
        </w:rPr>
      </w:pPr>
    </w:p>
    <w:p w:rsidR="00B93AAE" w:rsidRDefault="00B93AAE" w:rsidP="00412B9D">
      <w:pPr>
        <w:rPr>
          <w:rFonts w:ascii="Times New Roman" w:hAnsi="Times New Roman"/>
        </w:rPr>
      </w:pPr>
    </w:p>
    <w:p w:rsidR="00C63A45" w:rsidRPr="00C869D3" w:rsidRDefault="00C63A45" w:rsidP="00412B9D">
      <w:pPr>
        <w:rPr>
          <w:rFonts w:ascii="Times New Roman" w:hAnsi="Times New Roman"/>
        </w:rPr>
      </w:pPr>
      <w:r w:rsidRPr="00C869D3">
        <w:rPr>
          <w:rFonts w:ascii="Times New Roman" w:hAnsi="Times New Roman"/>
        </w:rPr>
        <w:t>Attachments:</w:t>
      </w:r>
    </w:p>
    <w:p w:rsidR="00C63A45" w:rsidRPr="00C869D3" w:rsidRDefault="00C63A45" w:rsidP="00412B9D">
      <w:pPr>
        <w:rPr>
          <w:rFonts w:ascii="Times New Roman" w:hAnsi="Times New Roman"/>
        </w:rPr>
      </w:pPr>
      <w:r w:rsidRPr="00C869D3">
        <w:rPr>
          <w:rFonts w:ascii="Times New Roman" w:hAnsi="Times New Roman"/>
        </w:rPr>
        <w:t xml:space="preserve">1.  AS400 </w:t>
      </w:r>
      <w:r w:rsidR="004155E1" w:rsidRPr="00C869D3">
        <w:rPr>
          <w:rFonts w:ascii="Times New Roman" w:hAnsi="Times New Roman"/>
        </w:rPr>
        <w:t>Fall</w:t>
      </w:r>
      <w:r w:rsidR="004A7B78" w:rsidRPr="00C869D3">
        <w:rPr>
          <w:rFonts w:ascii="Times New Roman" w:hAnsi="Times New Roman"/>
        </w:rPr>
        <w:t xml:space="preserve"> </w:t>
      </w:r>
      <w:r w:rsidR="009E75FF">
        <w:rPr>
          <w:rFonts w:ascii="Times New Roman" w:hAnsi="Times New Roman"/>
        </w:rPr>
        <w:t>20</w:t>
      </w:r>
      <w:r w:rsidR="00605E30">
        <w:rPr>
          <w:rFonts w:ascii="Times New Roman" w:hAnsi="Times New Roman"/>
        </w:rPr>
        <w:t>1</w:t>
      </w:r>
      <w:r w:rsidR="00F65E01">
        <w:rPr>
          <w:rFonts w:ascii="Times New Roman" w:hAnsi="Times New Roman"/>
        </w:rPr>
        <w:t>2</w:t>
      </w:r>
      <w:r w:rsidRPr="00C869D3">
        <w:rPr>
          <w:rFonts w:ascii="Times New Roman" w:hAnsi="Times New Roman"/>
        </w:rPr>
        <w:t xml:space="preserve"> Lesson Plan</w:t>
      </w:r>
    </w:p>
    <w:p w:rsidR="00C63A45" w:rsidRPr="00C869D3" w:rsidRDefault="00B472E7" w:rsidP="00412B9D">
      <w:pPr>
        <w:rPr>
          <w:rFonts w:ascii="Times New Roman" w:hAnsi="Times New Roman"/>
        </w:rPr>
      </w:pPr>
      <w:r w:rsidRPr="00C869D3">
        <w:rPr>
          <w:rFonts w:ascii="Times New Roman" w:hAnsi="Times New Roman"/>
        </w:rPr>
        <w:t>2</w:t>
      </w:r>
      <w:r w:rsidR="00C63A45" w:rsidRPr="00C869D3">
        <w:rPr>
          <w:rFonts w:ascii="Times New Roman" w:hAnsi="Times New Roman"/>
        </w:rPr>
        <w:t xml:space="preserve">.  AS400 </w:t>
      </w:r>
      <w:r w:rsidR="004155E1" w:rsidRPr="00C869D3">
        <w:rPr>
          <w:rFonts w:ascii="Times New Roman" w:hAnsi="Times New Roman"/>
        </w:rPr>
        <w:t>Fall</w:t>
      </w:r>
      <w:r w:rsidR="004A7B78" w:rsidRPr="00C869D3">
        <w:rPr>
          <w:rFonts w:ascii="Times New Roman" w:hAnsi="Times New Roman"/>
        </w:rPr>
        <w:t xml:space="preserve"> </w:t>
      </w:r>
      <w:r w:rsidR="009E75FF">
        <w:rPr>
          <w:rFonts w:ascii="Times New Roman" w:hAnsi="Times New Roman"/>
        </w:rPr>
        <w:t>20</w:t>
      </w:r>
      <w:r w:rsidR="00605E30">
        <w:rPr>
          <w:rFonts w:ascii="Times New Roman" w:hAnsi="Times New Roman"/>
        </w:rPr>
        <w:t>1</w:t>
      </w:r>
      <w:r w:rsidR="00F65E01">
        <w:rPr>
          <w:rFonts w:ascii="Times New Roman" w:hAnsi="Times New Roman"/>
        </w:rPr>
        <w:t>2</w:t>
      </w:r>
      <w:r w:rsidR="00C63A45" w:rsidRPr="00C869D3">
        <w:rPr>
          <w:rFonts w:ascii="Times New Roman" w:hAnsi="Times New Roman"/>
        </w:rPr>
        <w:t xml:space="preserve"> Written Assignment Guidelines</w:t>
      </w:r>
    </w:p>
    <w:p w:rsidR="00C63A45" w:rsidRPr="00C869D3" w:rsidRDefault="00B472E7" w:rsidP="00412B9D">
      <w:pPr>
        <w:rPr>
          <w:rFonts w:ascii="Times New Roman" w:hAnsi="Times New Roman"/>
        </w:rPr>
      </w:pPr>
      <w:r w:rsidRPr="00C869D3">
        <w:rPr>
          <w:rFonts w:ascii="Times New Roman" w:hAnsi="Times New Roman"/>
        </w:rPr>
        <w:t>3</w:t>
      </w:r>
      <w:r w:rsidR="00C63A45" w:rsidRPr="00C869D3">
        <w:rPr>
          <w:rFonts w:ascii="Times New Roman" w:hAnsi="Times New Roman"/>
        </w:rPr>
        <w:t xml:space="preserve">.  AS400 </w:t>
      </w:r>
      <w:r w:rsidR="004155E1" w:rsidRPr="00C869D3">
        <w:rPr>
          <w:rFonts w:ascii="Times New Roman" w:hAnsi="Times New Roman"/>
        </w:rPr>
        <w:t>Fall</w:t>
      </w:r>
      <w:r w:rsidR="004A7B78" w:rsidRPr="00C869D3">
        <w:rPr>
          <w:rFonts w:ascii="Times New Roman" w:hAnsi="Times New Roman"/>
        </w:rPr>
        <w:t xml:space="preserve"> </w:t>
      </w:r>
      <w:r w:rsidR="009E75FF">
        <w:rPr>
          <w:rFonts w:ascii="Times New Roman" w:hAnsi="Times New Roman"/>
        </w:rPr>
        <w:t>20</w:t>
      </w:r>
      <w:r w:rsidR="00605E30">
        <w:rPr>
          <w:rFonts w:ascii="Times New Roman" w:hAnsi="Times New Roman"/>
        </w:rPr>
        <w:t>1</w:t>
      </w:r>
      <w:r w:rsidR="00F65E01">
        <w:rPr>
          <w:rFonts w:ascii="Times New Roman" w:hAnsi="Times New Roman"/>
        </w:rPr>
        <w:t>2</w:t>
      </w:r>
      <w:r w:rsidR="00C63A45" w:rsidRPr="00C869D3">
        <w:rPr>
          <w:rFonts w:ascii="Times New Roman" w:hAnsi="Times New Roman"/>
        </w:rPr>
        <w:t xml:space="preserve"> Briefing Guidelines</w:t>
      </w:r>
    </w:p>
    <w:p w:rsidR="003A4D2A" w:rsidRDefault="00325262" w:rsidP="008D6F4E">
      <w:pPr>
        <w:rPr>
          <w:rFonts w:ascii="Times New Roman" w:hAnsi="Times New Roman"/>
        </w:rPr>
      </w:pPr>
      <w:r w:rsidRPr="00C869D3">
        <w:rPr>
          <w:rFonts w:ascii="Times New Roman" w:hAnsi="Times New Roman"/>
        </w:rPr>
        <w:t>4.  End of year project turn-in procedures</w:t>
      </w:r>
    </w:p>
    <w:p w:rsidR="006B2A5B" w:rsidRDefault="006B2A5B" w:rsidP="008D6F4E">
      <w:pPr>
        <w:rPr>
          <w:rFonts w:ascii="Times New Roman" w:hAnsi="Times New Roman"/>
        </w:rPr>
      </w:pPr>
      <w:r>
        <w:rPr>
          <w:rFonts w:ascii="Times New Roman" w:hAnsi="Times New Roman"/>
        </w:rPr>
        <w:t xml:space="preserve">5.  Appendix 1 - </w:t>
      </w:r>
      <w:r w:rsidRPr="006B2A5B">
        <w:rPr>
          <w:rFonts w:ascii="Times New Roman" w:hAnsi="Times New Roman"/>
        </w:rPr>
        <w:t>Required CSU Fresno Syllabus Policy Statements</w:t>
      </w:r>
    </w:p>
    <w:p w:rsidR="003A4D2A" w:rsidRPr="00C869D3" w:rsidRDefault="003A4D2A" w:rsidP="008D6F4E">
      <w:pPr>
        <w:rPr>
          <w:rFonts w:ascii="Times New Roman" w:hAnsi="Times New Roman"/>
        </w:rPr>
      </w:pPr>
    </w:p>
    <w:p w:rsidR="00EF649C" w:rsidRDefault="00EF649C">
      <w:pPr>
        <w:rPr>
          <w:sz w:val="24"/>
        </w:rPr>
      </w:pPr>
      <w:r>
        <w:rPr>
          <w:sz w:val="24"/>
        </w:rPr>
        <w:br w:type="page"/>
      </w:r>
    </w:p>
    <w:p w:rsidR="00C63A45" w:rsidRDefault="008D6F4E" w:rsidP="008D6F4E">
      <w:pPr>
        <w:jc w:val="center"/>
        <w:rPr>
          <w:sz w:val="24"/>
        </w:rPr>
      </w:pPr>
      <w:r>
        <w:rPr>
          <w:sz w:val="24"/>
        </w:rPr>
        <w:lastRenderedPageBreak/>
        <w:t>Att</w:t>
      </w:r>
      <w:r w:rsidR="00C63A45">
        <w:rPr>
          <w:sz w:val="24"/>
        </w:rPr>
        <w:t>achment 1</w:t>
      </w:r>
    </w:p>
    <w:p w:rsidR="00AF11F3" w:rsidRDefault="00C63A45" w:rsidP="00C75878">
      <w:pPr>
        <w:jc w:val="center"/>
        <w:rPr>
          <w:sz w:val="24"/>
        </w:rPr>
      </w:pPr>
      <w:r>
        <w:rPr>
          <w:sz w:val="24"/>
        </w:rPr>
        <w:t xml:space="preserve">AS400 </w:t>
      </w:r>
      <w:r w:rsidR="004155E1">
        <w:rPr>
          <w:sz w:val="24"/>
        </w:rPr>
        <w:t>Fall</w:t>
      </w:r>
      <w:r>
        <w:rPr>
          <w:sz w:val="24"/>
        </w:rPr>
        <w:t xml:space="preserve"> </w:t>
      </w:r>
      <w:r w:rsidR="009E75FF">
        <w:rPr>
          <w:sz w:val="24"/>
        </w:rPr>
        <w:t>20</w:t>
      </w:r>
      <w:r w:rsidR="00F65E01">
        <w:rPr>
          <w:sz w:val="24"/>
        </w:rPr>
        <w:t>12</w:t>
      </w:r>
      <w:r>
        <w:rPr>
          <w:sz w:val="24"/>
        </w:rPr>
        <w:t xml:space="preserve"> Lesson Plan</w:t>
      </w:r>
    </w:p>
    <w:p w:rsidR="00BC098E" w:rsidRDefault="00BC098E" w:rsidP="00C75878">
      <w:pPr>
        <w:jc w:val="center"/>
        <w:rPr>
          <w:sz w:val="24"/>
        </w:rPr>
      </w:pPr>
    </w:p>
    <w:tbl>
      <w:tblPr>
        <w:tblW w:w="9647" w:type="dxa"/>
        <w:tblInd w:w="98" w:type="dxa"/>
        <w:tblLook w:val="0000"/>
      </w:tblPr>
      <w:tblGrid>
        <w:gridCol w:w="817"/>
        <w:gridCol w:w="3783"/>
        <w:gridCol w:w="3870"/>
        <w:gridCol w:w="1177"/>
      </w:tblGrid>
      <w:tr w:rsidR="00AF11F3" w:rsidRPr="00AF11F3" w:rsidTr="00104E2A">
        <w:trPr>
          <w:trHeight w:val="270"/>
        </w:trPr>
        <w:tc>
          <w:tcPr>
            <w:tcW w:w="9647" w:type="dxa"/>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rsidR="00AF11F3" w:rsidRPr="00AF11F3" w:rsidRDefault="00AF11F3" w:rsidP="002A1E9F">
            <w:pPr>
              <w:jc w:val="center"/>
              <w:rPr>
                <w:rFonts w:ascii="Arial" w:hAnsi="Arial" w:cs="Arial"/>
                <w:b/>
                <w:bCs/>
              </w:rPr>
            </w:pPr>
            <w:r w:rsidRPr="00AF11F3">
              <w:rPr>
                <w:rFonts w:ascii="Arial" w:hAnsi="Arial" w:cs="Arial"/>
                <w:b/>
                <w:bCs/>
              </w:rPr>
              <w:t>AS400 Lesson Plan - Fall 20</w:t>
            </w:r>
            <w:r w:rsidR="00605E30">
              <w:rPr>
                <w:rFonts w:ascii="Arial" w:hAnsi="Arial" w:cs="Arial"/>
                <w:b/>
                <w:bCs/>
              </w:rPr>
              <w:t>1</w:t>
            </w:r>
            <w:r w:rsidR="00F65E01">
              <w:rPr>
                <w:rFonts w:ascii="Arial" w:hAnsi="Arial" w:cs="Arial"/>
                <w:b/>
                <w:bCs/>
              </w:rPr>
              <w:t>2</w:t>
            </w:r>
            <w:r w:rsidRPr="00AF11F3">
              <w:rPr>
                <w:rFonts w:ascii="Arial" w:hAnsi="Arial" w:cs="Arial"/>
                <w:b/>
                <w:bCs/>
              </w:rPr>
              <w:t xml:space="preserve"> (Student Copy)</w:t>
            </w:r>
          </w:p>
        </w:tc>
      </w:tr>
      <w:tr w:rsidR="00AF11F3" w:rsidRPr="00AF11F3" w:rsidTr="00031045">
        <w:trPr>
          <w:trHeight w:val="90"/>
        </w:trPr>
        <w:tc>
          <w:tcPr>
            <w:tcW w:w="817" w:type="dxa"/>
            <w:tcBorders>
              <w:top w:val="nil"/>
              <w:left w:val="nil"/>
              <w:bottom w:val="nil"/>
              <w:right w:val="nil"/>
            </w:tcBorders>
            <w:shd w:val="clear" w:color="auto" w:fill="auto"/>
            <w:noWrap/>
            <w:vAlign w:val="center"/>
          </w:tcPr>
          <w:p w:rsidR="00AF11F3" w:rsidRPr="00AF11F3" w:rsidRDefault="00AF11F3" w:rsidP="00AF11F3">
            <w:pPr>
              <w:rPr>
                <w:rFonts w:ascii="Arial" w:hAnsi="Arial" w:cs="Arial"/>
                <w:sz w:val="16"/>
                <w:szCs w:val="16"/>
              </w:rPr>
            </w:pPr>
          </w:p>
        </w:tc>
        <w:tc>
          <w:tcPr>
            <w:tcW w:w="3783" w:type="dxa"/>
            <w:tcBorders>
              <w:top w:val="nil"/>
              <w:left w:val="nil"/>
              <w:bottom w:val="nil"/>
              <w:right w:val="nil"/>
            </w:tcBorders>
            <w:shd w:val="clear" w:color="auto" w:fill="auto"/>
            <w:vAlign w:val="center"/>
          </w:tcPr>
          <w:p w:rsidR="00AF11F3" w:rsidRPr="00AF11F3" w:rsidRDefault="00AF11F3" w:rsidP="00AF11F3">
            <w:pPr>
              <w:rPr>
                <w:rFonts w:ascii="Arial" w:hAnsi="Arial" w:cs="Arial"/>
                <w:sz w:val="16"/>
                <w:szCs w:val="16"/>
              </w:rPr>
            </w:pPr>
          </w:p>
        </w:tc>
        <w:tc>
          <w:tcPr>
            <w:tcW w:w="3870" w:type="dxa"/>
            <w:tcBorders>
              <w:top w:val="nil"/>
              <w:left w:val="nil"/>
              <w:bottom w:val="nil"/>
              <w:right w:val="nil"/>
            </w:tcBorders>
            <w:shd w:val="clear" w:color="auto" w:fill="auto"/>
            <w:noWrap/>
            <w:vAlign w:val="center"/>
          </w:tcPr>
          <w:p w:rsidR="00AF11F3" w:rsidRPr="00AF11F3" w:rsidRDefault="00AF11F3" w:rsidP="00AF11F3">
            <w:pPr>
              <w:rPr>
                <w:rFonts w:ascii="Arial" w:hAnsi="Arial" w:cs="Arial"/>
                <w:sz w:val="16"/>
                <w:szCs w:val="16"/>
              </w:rPr>
            </w:pPr>
          </w:p>
        </w:tc>
        <w:tc>
          <w:tcPr>
            <w:tcW w:w="1177" w:type="dxa"/>
            <w:tcBorders>
              <w:top w:val="nil"/>
              <w:left w:val="nil"/>
              <w:bottom w:val="nil"/>
              <w:right w:val="nil"/>
            </w:tcBorders>
            <w:shd w:val="clear" w:color="auto" w:fill="auto"/>
            <w:noWrap/>
            <w:vAlign w:val="center"/>
          </w:tcPr>
          <w:p w:rsidR="00AF11F3" w:rsidRPr="00AF11F3" w:rsidRDefault="00AF11F3" w:rsidP="00AF11F3">
            <w:pPr>
              <w:rPr>
                <w:rFonts w:ascii="Arial" w:hAnsi="Arial" w:cs="Arial"/>
                <w:sz w:val="16"/>
                <w:szCs w:val="16"/>
              </w:rPr>
            </w:pPr>
          </w:p>
        </w:tc>
      </w:tr>
      <w:tr w:rsidR="00AF11F3" w:rsidRPr="00AF11F3" w:rsidTr="00031045">
        <w:trPr>
          <w:trHeight w:val="270"/>
        </w:trPr>
        <w:tc>
          <w:tcPr>
            <w:tcW w:w="817"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F11F3" w:rsidRPr="00AF11F3" w:rsidRDefault="00AF11F3" w:rsidP="00031045">
            <w:pPr>
              <w:jc w:val="center"/>
              <w:rPr>
                <w:rFonts w:ascii="Arial" w:hAnsi="Arial" w:cs="Arial"/>
                <w:b/>
                <w:bCs/>
                <w:sz w:val="16"/>
                <w:szCs w:val="16"/>
              </w:rPr>
            </w:pPr>
            <w:r w:rsidRPr="00AF11F3">
              <w:rPr>
                <w:rFonts w:ascii="Arial" w:hAnsi="Arial" w:cs="Arial"/>
                <w:b/>
                <w:bCs/>
                <w:sz w:val="16"/>
                <w:szCs w:val="16"/>
              </w:rPr>
              <w:t>Date</w:t>
            </w:r>
          </w:p>
        </w:tc>
        <w:tc>
          <w:tcPr>
            <w:tcW w:w="3783" w:type="dxa"/>
            <w:tcBorders>
              <w:top w:val="single" w:sz="12" w:space="0" w:color="auto"/>
              <w:left w:val="nil"/>
              <w:bottom w:val="single" w:sz="4" w:space="0" w:color="auto"/>
              <w:right w:val="single" w:sz="4" w:space="0" w:color="auto"/>
            </w:tcBorders>
            <w:shd w:val="clear" w:color="auto" w:fill="auto"/>
            <w:vAlign w:val="center"/>
          </w:tcPr>
          <w:p w:rsidR="00AF11F3" w:rsidRPr="00AF11F3" w:rsidRDefault="00AF11F3" w:rsidP="00031045">
            <w:pPr>
              <w:jc w:val="center"/>
              <w:rPr>
                <w:rFonts w:ascii="Arial" w:hAnsi="Arial" w:cs="Arial"/>
                <w:b/>
                <w:bCs/>
                <w:sz w:val="16"/>
                <w:szCs w:val="16"/>
              </w:rPr>
            </w:pPr>
            <w:r w:rsidRPr="00AF11F3">
              <w:rPr>
                <w:rFonts w:ascii="Arial" w:hAnsi="Arial" w:cs="Arial"/>
                <w:b/>
                <w:bCs/>
                <w:sz w:val="16"/>
                <w:szCs w:val="16"/>
              </w:rPr>
              <w:t>Curriculum Details (Lesson #'s)</w:t>
            </w:r>
          </w:p>
        </w:tc>
        <w:tc>
          <w:tcPr>
            <w:tcW w:w="3870" w:type="dxa"/>
            <w:tcBorders>
              <w:top w:val="single" w:sz="12" w:space="0" w:color="auto"/>
              <w:left w:val="nil"/>
              <w:bottom w:val="single" w:sz="4" w:space="0" w:color="auto"/>
              <w:right w:val="single" w:sz="4" w:space="0" w:color="auto"/>
            </w:tcBorders>
            <w:shd w:val="clear" w:color="auto" w:fill="auto"/>
            <w:noWrap/>
            <w:vAlign w:val="center"/>
          </w:tcPr>
          <w:p w:rsidR="00AF11F3" w:rsidRPr="00AF11F3" w:rsidRDefault="00AF11F3" w:rsidP="00031045">
            <w:pPr>
              <w:jc w:val="center"/>
              <w:rPr>
                <w:rFonts w:ascii="Arial" w:hAnsi="Arial" w:cs="Arial"/>
                <w:b/>
                <w:bCs/>
                <w:sz w:val="16"/>
                <w:szCs w:val="16"/>
              </w:rPr>
            </w:pPr>
            <w:r w:rsidRPr="00AF11F3">
              <w:rPr>
                <w:rFonts w:ascii="Arial" w:hAnsi="Arial" w:cs="Arial"/>
                <w:b/>
                <w:bCs/>
                <w:sz w:val="16"/>
                <w:szCs w:val="16"/>
              </w:rPr>
              <w:t>Other deliverables</w:t>
            </w:r>
          </w:p>
        </w:tc>
        <w:tc>
          <w:tcPr>
            <w:tcW w:w="1177" w:type="dxa"/>
            <w:tcBorders>
              <w:top w:val="single" w:sz="12" w:space="0" w:color="auto"/>
              <w:left w:val="nil"/>
              <w:bottom w:val="single" w:sz="4" w:space="0" w:color="auto"/>
              <w:right w:val="single" w:sz="12" w:space="0" w:color="auto"/>
            </w:tcBorders>
            <w:shd w:val="clear" w:color="auto" w:fill="auto"/>
            <w:noWrap/>
            <w:vAlign w:val="center"/>
          </w:tcPr>
          <w:p w:rsidR="00AF11F3" w:rsidRPr="00AF11F3" w:rsidRDefault="00AF11F3" w:rsidP="00031045">
            <w:pPr>
              <w:jc w:val="center"/>
              <w:rPr>
                <w:rFonts w:ascii="Arial" w:hAnsi="Arial" w:cs="Arial"/>
                <w:b/>
                <w:bCs/>
                <w:sz w:val="16"/>
                <w:szCs w:val="16"/>
              </w:rPr>
            </w:pP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2A1E9F">
            <w:pPr>
              <w:jc w:val="center"/>
              <w:rPr>
                <w:rFonts w:ascii="Arial" w:hAnsi="Arial" w:cs="Arial"/>
                <w:b/>
                <w:bCs/>
                <w:sz w:val="16"/>
                <w:szCs w:val="16"/>
              </w:rPr>
            </w:pPr>
            <w:r w:rsidRPr="00AF11F3">
              <w:rPr>
                <w:rFonts w:ascii="Arial" w:hAnsi="Arial" w:cs="Arial"/>
                <w:b/>
                <w:bCs/>
                <w:sz w:val="16"/>
                <w:szCs w:val="16"/>
              </w:rPr>
              <w:t>2</w:t>
            </w:r>
            <w:r w:rsidR="006D2A07">
              <w:rPr>
                <w:rFonts w:ascii="Arial" w:hAnsi="Arial" w:cs="Arial"/>
                <w:b/>
                <w:bCs/>
                <w:sz w:val="16"/>
                <w:szCs w:val="16"/>
              </w:rPr>
              <w:t>8</w:t>
            </w:r>
            <w:r w:rsidRPr="00AF11F3">
              <w:rPr>
                <w:rFonts w:ascii="Arial" w:hAnsi="Arial" w:cs="Arial"/>
                <w:b/>
                <w:bCs/>
                <w:sz w:val="16"/>
                <w:szCs w:val="16"/>
              </w:rPr>
              <w:t>-Aug</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(1) Intro to AS 400</w:t>
            </w:r>
          </w:p>
        </w:tc>
        <w:tc>
          <w:tcPr>
            <w:tcW w:w="3870" w:type="dxa"/>
            <w:tcBorders>
              <w:top w:val="nil"/>
              <w:left w:val="nil"/>
              <w:bottom w:val="single" w:sz="4" w:space="0" w:color="auto"/>
              <w:right w:val="single" w:sz="4" w:space="0" w:color="auto"/>
            </w:tcBorders>
            <w:shd w:val="clear" w:color="auto" w:fill="auto"/>
            <w:noWrap/>
            <w:vAlign w:val="center"/>
          </w:tcPr>
          <w:p w:rsidR="00903D25" w:rsidRPr="00031045" w:rsidRDefault="00903D25" w:rsidP="00031045">
            <w:pPr>
              <w:jc w:val="center"/>
              <w:rPr>
                <w:rFonts w:ascii="Arial" w:hAnsi="Arial" w:cs="Arial"/>
                <w:b/>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AF11F3">
            <w:pPr>
              <w:rPr>
                <w:rFonts w:ascii="Arial" w:hAnsi="Arial" w:cs="Arial"/>
                <w:sz w:val="16"/>
                <w:szCs w:val="16"/>
              </w:rPr>
            </w:pPr>
          </w:p>
        </w:tc>
      </w:tr>
      <w:tr w:rsidR="00903D25" w:rsidRPr="00AF11F3" w:rsidTr="00031045">
        <w:trPr>
          <w:trHeight w:val="458"/>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72CA0" w:rsidP="00B44D95">
            <w:pPr>
              <w:rPr>
                <w:rFonts w:ascii="Arial" w:hAnsi="Arial" w:cs="Arial"/>
                <w:sz w:val="16"/>
                <w:szCs w:val="16"/>
              </w:rPr>
            </w:pPr>
            <w:r>
              <w:rPr>
                <w:rFonts w:ascii="Arial" w:hAnsi="Arial" w:cs="Arial"/>
                <w:sz w:val="16"/>
                <w:szCs w:val="16"/>
              </w:rPr>
              <w:t xml:space="preserve"> </w:t>
            </w:r>
            <w:r w:rsidR="00903D25" w:rsidRPr="00AF11F3">
              <w:rPr>
                <w:rFonts w:ascii="Arial" w:hAnsi="Arial" w:cs="Arial"/>
                <w:sz w:val="16"/>
                <w:szCs w:val="16"/>
              </w:rPr>
              <w:t>(</w:t>
            </w:r>
            <w:r w:rsidR="00903D25">
              <w:rPr>
                <w:rFonts w:ascii="Arial" w:hAnsi="Arial" w:cs="Arial"/>
                <w:sz w:val="16"/>
                <w:szCs w:val="16"/>
              </w:rPr>
              <w:t>4</w:t>
            </w:r>
            <w:r w:rsidR="00903D25" w:rsidRPr="00AF11F3">
              <w:rPr>
                <w:rFonts w:ascii="Arial" w:hAnsi="Arial" w:cs="Arial"/>
                <w:sz w:val="16"/>
                <w:szCs w:val="16"/>
              </w:rPr>
              <w:t>) The US Constitution</w:t>
            </w:r>
          </w:p>
        </w:tc>
        <w:tc>
          <w:tcPr>
            <w:tcW w:w="3870" w:type="dxa"/>
            <w:tcBorders>
              <w:top w:val="nil"/>
              <w:left w:val="nil"/>
              <w:bottom w:val="single" w:sz="4" w:space="0" w:color="auto"/>
              <w:right w:val="single" w:sz="4" w:space="0" w:color="auto"/>
            </w:tcBorders>
            <w:shd w:val="clear" w:color="auto" w:fill="auto"/>
            <w:noWrap/>
            <w:vAlign w:val="center"/>
          </w:tcPr>
          <w:p w:rsidR="00903D25" w:rsidRPr="00031045" w:rsidRDefault="00903D25" w:rsidP="00B44D95">
            <w:pPr>
              <w:jc w:val="center"/>
              <w:rPr>
                <w:rFonts w:ascii="Arial" w:hAnsi="Arial" w:cs="Arial"/>
                <w:b/>
                <w:sz w:val="16"/>
                <w:szCs w:val="16"/>
              </w:rPr>
            </w:pPr>
            <w:r w:rsidRPr="00031045">
              <w:rPr>
                <w:rFonts w:ascii="Arial" w:hAnsi="Arial" w:cs="Arial"/>
                <w:b/>
                <w:sz w:val="16"/>
                <w:szCs w:val="16"/>
              </w:rPr>
              <w:t>Start working on Form 48's (due 17 Oct)</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04E2A">
            <w:pPr>
              <w:jc w:val="center"/>
              <w:rPr>
                <w:rFonts w:ascii="Arial" w:hAnsi="Arial" w:cs="Arial"/>
                <w:b/>
                <w:bCs/>
                <w:sz w:val="16"/>
                <w:szCs w:val="16"/>
              </w:rPr>
            </w:pPr>
            <w:r>
              <w:rPr>
                <w:rFonts w:ascii="Arial" w:hAnsi="Arial" w:cs="Arial"/>
                <w:b/>
                <w:bCs/>
                <w:sz w:val="16"/>
                <w:szCs w:val="16"/>
              </w:rPr>
              <w:t>4</w:t>
            </w:r>
            <w:r w:rsidR="00903D25">
              <w:rPr>
                <w:rFonts w:ascii="Arial" w:hAnsi="Arial" w:cs="Arial"/>
                <w:b/>
                <w:bCs/>
                <w:sz w:val="16"/>
                <w:szCs w:val="16"/>
              </w:rPr>
              <w:t>-</w:t>
            </w:r>
            <w:r>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w:t>
            </w:r>
            <w:r>
              <w:rPr>
                <w:rFonts w:ascii="Arial" w:hAnsi="Arial" w:cs="Arial"/>
                <w:sz w:val="16"/>
                <w:szCs w:val="16"/>
              </w:rPr>
              <w:t>5</w:t>
            </w:r>
            <w:r w:rsidRPr="00AF11F3">
              <w:rPr>
                <w:rFonts w:ascii="Arial" w:hAnsi="Arial" w:cs="Arial"/>
                <w:sz w:val="16"/>
                <w:szCs w:val="16"/>
              </w:rPr>
              <w:t xml:space="preserve">) Role of the President, the Executive Branch, Congress, and Civilian Control of the </w:t>
            </w:r>
            <w:r>
              <w:rPr>
                <w:rFonts w:ascii="Arial" w:hAnsi="Arial" w:cs="Arial"/>
                <w:sz w:val="16"/>
                <w:szCs w:val="16"/>
              </w:rPr>
              <w:t>M</w:t>
            </w:r>
            <w:r w:rsidRPr="00AF11F3">
              <w:rPr>
                <w:rFonts w:ascii="Arial" w:hAnsi="Arial" w:cs="Arial"/>
                <w:sz w:val="16"/>
                <w:szCs w:val="16"/>
              </w:rPr>
              <w:t>ilitary</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xml:space="preserve">CBT lesson 2 (AF Complaint &amp; FWA)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60"/>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04E2A">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w:t>
            </w:r>
            <w:r>
              <w:rPr>
                <w:rFonts w:ascii="Arial" w:hAnsi="Arial" w:cs="Arial"/>
                <w:sz w:val="16"/>
                <w:szCs w:val="16"/>
              </w:rPr>
              <w:t>6</w:t>
            </w:r>
            <w:r w:rsidRPr="00AF11F3">
              <w:rPr>
                <w:rFonts w:ascii="Arial" w:hAnsi="Arial" w:cs="Arial"/>
                <w:sz w:val="16"/>
                <w:szCs w:val="16"/>
              </w:rPr>
              <w:t xml:space="preserve">) Terrorism </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04E2A">
            <w:pPr>
              <w:jc w:val="center"/>
              <w:rPr>
                <w:rFonts w:ascii="Arial" w:hAnsi="Arial" w:cs="Arial"/>
                <w:b/>
                <w:bCs/>
                <w:sz w:val="16"/>
                <w:szCs w:val="16"/>
              </w:rPr>
            </w:pPr>
            <w:r>
              <w:rPr>
                <w:rFonts w:ascii="Arial" w:hAnsi="Arial" w:cs="Arial"/>
                <w:b/>
                <w:bCs/>
                <w:sz w:val="16"/>
                <w:szCs w:val="16"/>
              </w:rPr>
              <w:t>11</w:t>
            </w:r>
            <w:r w:rsidR="00903D25" w:rsidRPr="00AF11F3">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Pr>
                <w:rFonts w:ascii="Arial" w:hAnsi="Arial" w:cs="Arial"/>
                <w:sz w:val="16"/>
                <w:szCs w:val="16"/>
              </w:rPr>
              <w:t>(7</w:t>
            </w:r>
            <w:r w:rsidRPr="00AF11F3">
              <w:rPr>
                <w:rFonts w:ascii="Arial" w:hAnsi="Arial" w:cs="Arial"/>
                <w:sz w:val="16"/>
                <w:szCs w:val="16"/>
              </w:rPr>
              <w:t xml:space="preserve">) </w:t>
            </w:r>
            <w:r>
              <w:rPr>
                <w:rFonts w:ascii="Arial" w:hAnsi="Arial" w:cs="Arial"/>
                <w:sz w:val="16"/>
                <w:szCs w:val="16"/>
              </w:rPr>
              <w:t>The Need for Cross-Cultural Competence</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Pr>
                <w:rFonts w:ascii="Arial" w:hAnsi="Arial" w:cs="Arial"/>
                <w:sz w:val="16"/>
                <w:szCs w:val="16"/>
              </w:rPr>
              <w:t>(8</w:t>
            </w:r>
            <w:r w:rsidRPr="00AF11F3">
              <w:rPr>
                <w:rFonts w:ascii="Arial" w:hAnsi="Arial" w:cs="Arial"/>
                <w:sz w:val="16"/>
                <w:szCs w:val="16"/>
              </w:rPr>
              <w:t xml:space="preserve">) </w:t>
            </w:r>
            <w:r>
              <w:rPr>
                <w:rFonts w:ascii="Arial" w:hAnsi="Arial" w:cs="Arial"/>
                <w:sz w:val="16"/>
                <w:szCs w:val="16"/>
              </w:rPr>
              <w:t>Handling Culture Shock Effectively</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r w:rsidRPr="00AF11F3">
              <w:rPr>
                <w:rFonts w:ascii="Arial" w:hAnsi="Arial" w:cs="Arial"/>
                <w:b/>
                <w:bCs/>
                <w:sz w:val="16"/>
                <w:szCs w:val="16"/>
              </w:rPr>
              <w:t>1</w:t>
            </w:r>
            <w:r w:rsidR="006D2A07">
              <w:rPr>
                <w:rFonts w:ascii="Arial" w:hAnsi="Arial" w:cs="Arial"/>
                <w:b/>
                <w:bCs/>
                <w:sz w:val="16"/>
                <w:szCs w:val="16"/>
              </w:rPr>
              <w:t>8</w:t>
            </w:r>
            <w:r w:rsidRPr="00AF11F3">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Pr>
                <w:rFonts w:ascii="Arial" w:hAnsi="Arial" w:cs="Arial"/>
                <w:sz w:val="16"/>
                <w:szCs w:val="16"/>
              </w:rPr>
              <w:t>(9</w:t>
            </w:r>
            <w:r w:rsidRPr="00AF11F3">
              <w:rPr>
                <w:rFonts w:ascii="Arial" w:hAnsi="Arial" w:cs="Arial"/>
                <w:sz w:val="16"/>
                <w:szCs w:val="16"/>
              </w:rPr>
              <w:t xml:space="preserve">) </w:t>
            </w:r>
            <w:r>
              <w:rPr>
                <w:rFonts w:ascii="Arial" w:hAnsi="Arial" w:cs="Arial"/>
                <w:sz w:val="16"/>
                <w:szCs w:val="16"/>
              </w:rPr>
              <w:t>Examining Cultural Domains</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CBT lesson 3 (</w:t>
            </w:r>
            <w:r>
              <w:rPr>
                <w:rFonts w:ascii="Arial" w:hAnsi="Arial" w:cs="Arial"/>
                <w:sz w:val="16"/>
                <w:szCs w:val="16"/>
              </w:rPr>
              <w:t>Substance Abuse</w:t>
            </w:r>
            <w:r w:rsidRPr="00AF11F3">
              <w:rPr>
                <w:rFonts w:ascii="Arial" w:hAnsi="Arial" w:cs="Arial"/>
                <w:sz w:val="16"/>
                <w:szCs w:val="16"/>
              </w:rPr>
              <w:t xml:space="preserve">)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Pr>
                <w:rFonts w:ascii="Arial" w:hAnsi="Arial" w:cs="Arial"/>
                <w:sz w:val="16"/>
                <w:szCs w:val="16"/>
              </w:rPr>
              <w:t>(9</w:t>
            </w:r>
            <w:r w:rsidRPr="00AF11F3">
              <w:rPr>
                <w:rFonts w:ascii="Arial" w:hAnsi="Arial" w:cs="Arial"/>
                <w:sz w:val="16"/>
                <w:szCs w:val="16"/>
              </w:rPr>
              <w:t xml:space="preserve">) </w:t>
            </w:r>
            <w:r>
              <w:rPr>
                <w:rFonts w:ascii="Arial" w:hAnsi="Arial" w:cs="Arial"/>
                <w:sz w:val="16"/>
                <w:szCs w:val="16"/>
              </w:rPr>
              <w:t xml:space="preserve">Examining Cultural Domains </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62FE0">
            <w:pPr>
              <w:jc w:val="center"/>
              <w:rPr>
                <w:rFonts w:ascii="Arial" w:hAnsi="Arial" w:cs="Arial"/>
                <w:b/>
                <w:bCs/>
                <w:sz w:val="16"/>
                <w:szCs w:val="16"/>
              </w:rPr>
            </w:pPr>
            <w:r>
              <w:rPr>
                <w:rFonts w:ascii="Arial" w:hAnsi="Arial" w:cs="Arial"/>
                <w:b/>
                <w:bCs/>
                <w:sz w:val="16"/>
                <w:szCs w:val="16"/>
              </w:rPr>
              <w:t>25</w:t>
            </w:r>
            <w:r w:rsidR="00903D25" w:rsidRPr="00AF11F3">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(1</w:t>
            </w:r>
            <w:r>
              <w:rPr>
                <w:rFonts w:ascii="Arial" w:hAnsi="Arial" w:cs="Arial"/>
                <w:sz w:val="16"/>
                <w:szCs w:val="16"/>
              </w:rPr>
              <w:t>0</w:t>
            </w:r>
            <w:r w:rsidRPr="00AF11F3">
              <w:rPr>
                <w:rFonts w:ascii="Arial" w:hAnsi="Arial" w:cs="Arial"/>
                <w:sz w:val="16"/>
                <w:szCs w:val="16"/>
              </w:rPr>
              <w:t xml:space="preserve">) Setting the </w:t>
            </w:r>
            <w:r>
              <w:rPr>
                <w:rFonts w:ascii="Arial" w:hAnsi="Arial" w:cs="Arial"/>
                <w:sz w:val="16"/>
                <w:szCs w:val="16"/>
              </w:rPr>
              <w:t>W</w:t>
            </w:r>
            <w:r w:rsidRPr="00AF11F3">
              <w:rPr>
                <w:rFonts w:ascii="Arial" w:hAnsi="Arial" w:cs="Arial"/>
                <w:sz w:val="16"/>
                <w:szCs w:val="16"/>
              </w:rPr>
              <w:t xml:space="preserve">orld </w:t>
            </w:r>
            <w:r>
              <w:rPr>
                <w:rFonts w:ascii="Arial" w:hAnsi="Arial" w:cs="Arial"/>
                <w:sz w:val="16"/>
                <w:szCs w:val="16"/>
              </w:rPr>
              <w:t>S</w:t>
            </w:r>
            <w:r w:rsidRPr="00AF11F3">
              <w:rPr>
                <w:rFonts w:ascii="Arial" w:hAnsi="Arial" w:cs="Arial"/>
                <w:sz w:val="16"/>
                <w:szCs w:val="16"/>
              </w:rPr>
              <w:t>tage</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87"/>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Pr>
                <w:rFonts w:ascii="Arial" w:hAnsi="Arial" w:cs="Arial"/>
                <w:sz w:val="16"/>
                <w:szCs w:val="16"/>
              </w:rPr>
              <w:t>(</w:t>
            </w:r>
            <w:r w:rsidRPr="00AF11F3">
              <w:rPr>
                <w:rFonts w:ascii="Arial" w:hAnsi="Arial" w:cs="Arial"/>
                <w:sz w:val="16"/>
                <w:szCs w:val="16"/>
              </w:rPr>
              <w:t>1</w:t>
            </w:r>
            <w:r>
              <w:rPr>
                <w:rFonts w:ascii="Arial" w:hAnsi="Arial" w:cs="Arial"/>
                <w:sz w:val="16"/>
                <w:szCs w:val="16"/>
              </w:rPr>
              <w:t>1</w:t>
            </w:r>
            <w:r w:rsidRPr="00AF11F3">
              <w:rPr>
                <w:rFonts w:ascii="Arial" w:hAnsi="Arial" w:cs="Arial"/>
                <w:sz w:val="16"/>
                <w:szCs w:val="16"/>
              </w:rPr>
              <w:t xml:space="preserve">) </w:t>
            </w:r>
            <w:r>
              <w:rPr>
                <w:rFonts w:ascii="Arial" w:hAnsi="Arial" w:cs="Arial"/>
                <w:sz w:val="16"/>
                <w:szCs w:val="16"/>
              </w:rPr>
              <w:t>USCENTCOM Area of Responsibility</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xml:space="preserve">Background paper topics due - </w:t>
            </w:r>
            <w:r w:rsidRPr="00AF11F3">
              <w:rPr>
                <w:rFonts w:ascii="Arial" w:hAnsi="Arial" w:cs="Arial"/>
                <w:b/>
                <w:bCs/>
                <w:sz w:val="16"/>
                <w:szCs w:val="16"/>
              </w:rPr>
              <w:t>(all students)</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440"/>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04E2A">
            <w:pPr>
              <w:jc w:val="center"/>
              <w:rPr>
                <w:rFonts w:ascii="Arial" w:hAnsi="Arial" w:cs="Arial"/>
                <w:b/>
                <w:bCs/>
                <w:sz w:val="16"/>
                <w:szCs w:val="16"/>
              </w:rPr>
            </w:pPr>
            <w:r>
              <w:rPr>
                <w:rFonts w:ascii="Arial" w:hAnsi="Arial" w:cs="Arial"/>
                <w:b/>
                <w:bCs/>
                <w:sz w:val="16"/>
                <w:szCs w:val="16"/>
              </w:rPr>
              <w:t>2</w:t>
            </w:r>
            <w:r w:rsidR="00903D25">
              <w:rPr>
                <w:rFonts w:ascii="Arial" w:hAnsi="Arial" w:cs="Arial"/>
                <w:b/>
                <w:bCs/>
                <w:sz w:val="16"/>
                <w:szCs w:val="16"/>
              </w:rPr>
              <w:t>-</w:t>
            </w:r>
            <w:r>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(1</w:t>
            </w:r>
            <w:r>
              <w:rPr>
                <w:rFonts w:ascii="Arial" w:hAnsi="Arial" w:cs="Arial"/>
                <w:sz w:val="16"/>
                <w:szCs w:val="16"/>
              </w:rPr>
              <w:t>2, 13</w:t>
            </w:r>
            <w:r w:rsidRPr="00AF11F3">
              <w:rPr>
                <w:rFonts w:ascii="Arial" w:hAnsi="Arial" w:cs="Arial"/>
                <w:sz w:val="16"/>
                <w:szCs w:val="16"/>
              </w:rPr>
              <w:t xml:space="preserve">) </w:t>
            </w:r>
            <w:r>
              <w:rPr>
                <w:rFonts w:ascii="Arial" w:hAnsi="Arial" w:cs="Arial"/>
                <w:sz w:val="16"/>
                <w:szCs w:val="16"/>
              </w:rPr>
              <w:t>US Policy, Making Strategy</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04E2A">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(1</w:t>
            </w:r>
            <w:r>
              <w:rPr>
                <w:rFonts w:ascii="Arial" w:hAnsi="Arial" w:cs="Arial"/>
                <w:sz w:val="16"/>
                <w:szCs w:val="16"/>
              </w:rPr>
              <w:t>4</w:t>
            </w:r>
            <w:r w:rsidRPr="00AF11F3">
              <w:rPr>
                <w:rFonts w:ascii="Arial" w:hAnsi="Arial" w:cs="Arial"/>
                <w:sz w:val="16"/>
                <w:szCs w:val="16"/>
              </w:rPr>
              <w:t xml:space="preserve">) </w:t>
            </w:r>
            <w:r>
              <w:rPr>
                <w:rFonts w:ascii="Arial" w:hAnsi="Arial" w:cs="Arial"/>
                <w:sz w:val="16"/>
                <w:szCs w:val="16"/>
              </w:rPr>
              <w:t>Principles of War and Tenets of Air and Space Power</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60"/>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04E2A">
            <w:pPr>
              <w:jc w:val="center"/>
              <w:rPr>
                <w:rFonts w:ascii="Arial" w:hAnsi="Arial" w:cs="Arial"/>
                <w:b/>
                <w:bCs/>
                <w:sz w:val="16"/>
                <w:szCs w:val="16"/>
              </w:rPr>
            </w:pPr>
            <w:r>
              <w:rPr>
                <w:rFonts w:ascii="Arial" w:hAnsi="Arial" w:cs="Arial"/>
                <w:b/>
                <w:bCs/>
                <w:sz w:val="16"/>
                <w:szCs w:val="16"/>
              </w:rPr>
              <w:t>9</w:t>
            </w:r>
            <w:r w:rsidR="00903D25"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(1</w:t>
            </w:r>
            <w:r>
              <w:rPr>
                <w:rFonts w:ascii="Arial" w:hAnsi="Arial" w:cs="Arial"/>
                <w:sz w:val="16"/>
                <w:szCs w:val="16"/>
              </w:rPr>
              <w:t>5</w:t>
            </w:r>
            <w:r w:rsidRPr="00AF11F3">
              <w:rPr>
                <w:rFonts w:ascii="Arial" w:hAnsi="Arial" w:cs="Arial"/>
                <w:sz w:val="16"/>
                <w:szCs w:val="16"/>
              </w:rPr>
              <w:t xml:space="preserve">) </w:t>
            </w:r>
            <w:r>
              <w:rPr>
                <w:rFonts w:ascii="Arial" w:hAnsi="Arial" w:cs="Arial"/>
                <w:sz w:val="16"/>
                <w:szCs w:val="16"/>
              </w:rPr>
              <w:t>The Evolving Nature of War</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w:t>
            </w:r>
            <w:r>
              <w:rPr>
                <w:rFonts w:ascii="Arial" w:hAnsi="Arial" w:cs="Arial"/>
                <w:sz w:val="16"/>
                <w:szCs w:val="16"/>
              </w:rPr>
              <w:t>16, 17) The Department of Defense, Total Force</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jc w:val="center"/>
              <w:rPr>
                <w:rFonts w:ascii="Arial" w:hAnsi="Arial" w:cs="Arial"/>
                <w:b/>
                <w:bCs/>
                <w:sz w:val="16"/>
                <w:szCs w:val="16"/>
              </w:rPr>
            </w:pPr>
            <w:r w:rsidRPr="00AF11F3">
              <w:rPr>
                <w:rFonts w:ascii="Arial" w:hAnsi="Arial" w:cs="Arial"/>
                <w:b/>
                <w:bCs/>
                <w:sz w:val="16"/>
                <w:szCs w:val="16"/>
              </w:rPr>
              <w:t>Form 48s Due</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r w:rsidRPr="00AF11F3">
              <w:rPr>
                <w:rFonts w:ascii="Arial" w:hAnsi="Arial" w:cs="Arial"/>
                <w:b/>
                <w:bCs/>
                <w:sz w:val="16"/>
                <w:szCs w:val="16"/>
              </w:rPr>
              <w:t>1</w:t>
            </w:r>
            <w:r w:rsidR="006D2A07">
              <w:rPr>
                <w:rFonts w:ascii="Arial" w:hAnsi="Arial" w:cs="Arial"/>
                <w:b/>
                <w:bCs/>
                <w:sz w:val="16"/>
                <w:szCs w:val="16"/>
              </w:rPr>
              <w:t>6</w:t>
            </w:r>
            <w:r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384EB8">
            <w:pPr>
              <w:rPr>
                <w:rFonts w:ascii="Arial" w:hAnsi="Arial" w:cs="Arial"/>
                <w:sz w:val="16"/>
                <w:szCs w:val="16"/>
              </w:rPr>
            </w:pPr>
            <w:r w:rsidRPr="00AF11F3">
              <w:rPr>
                <w:rFonts w:ascii="Arial" w:hAnsi="Arial" w:cs="Arial"/>
                <w:sz w:val="16"/>
                <w:szCs w:val="16"/>
              </w:rPr>
              <w:t>(</w:t>
            </w:r>
            <w:r>
              <w:rPr>
                <w:rFonts w:ascii="Arial" w:hAnsi="Arial" w:cs="Arial"/>
                <w:sz w:val="16"/>
                <w:szCs w:val="16"/>
              </w:rPr>
              <w:t>18</w:t>
            </w:r>
            <w:r w:rsidRPr="00AF11F3">
              <w:rPr>
                <w:rFonts w:ascii="Arial" w:hAnsi="Arial" w:cs="Arial"/>
                <w:sz w:val="16"/>
                <w:szCs w:val="16"/>
              </w:rPr>
              <w:t xml:space="preserve">) </w:t>
            </w:r>
            <w:r>
              <w:rPr>
                <w:rFonts w:ascii="Arial" w:hAnsi="Arial" w:cs="Arial"/>
                <w:sz w:val="16"/>
                <w:szCs w:val="16"/>
              </w:rPr>
              <w:t xml:space="preserve">Air </w:t>
            </w:r>
            <w:r w:rsidR="00384EB8">
              <w:rPr>
                <w:rFonts w:ascii="Arial" w:hAnsi="Arial" w:cs="Arial"/>
                <w:sz w:val="16"/>
                <w:szCs w:val="16"/>
              </w:rPr>
              <w:t>Force Core</w:t>
            </w:r>
            <w:r>
              <w:rPr>
                <w:rFonts w:ascii="Arial" w:hAnsi="Arial" w:cs="Arial"/>
                <w:sz w:val="16"/>
                <w:szCs w:val="16"/>
              </w:rPr>
              <w:t xml:space="preserve"> Functions</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b/>
                <w:bCs/>
                <w:sz w:val="16"/>
                <w:szCs w:val="16"/>
              </w:rPr>
            </w:pPr>
            <w:r w:rsidRPr="00AF11F3">
              <w:rPr>
                <w:rFonts w:ascii="Arial" w:hAnsi="Arial" w:cs="Arial"/>
                <w:b/>
                <w:bCs/>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xml:space="preserve">(AT1) Midterm </w:t>
            </w:r>
            <w:r>
              <w:rPr>
                <w:rFonts w:ascii="Arial" w:hAnsi="Arial" w:cs="Arial"/>
                <w:sz w:val="16"/>
                <w:szCs w:val="16"/>
              </w:rPr>
              <w:t>Review</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62FE0">
            <w:pPr>
              <w:jc w:val="center"/>
              <w:rPr>
                <w:rFonts w:ascii="Arial" w:hAnsi="Arial" w:cs="Arial"/>
                <w:b/>
                <w:bCs/>
                <w:sz w:val="16"/>
                <w:szCs w:val="16"/>
              </w:rPr>
            </w:pPr>
            <w:r>
              <w:rPr>
                <w:rFonts w:ascii="Arial" w:hAnsi="Arial" w:cs="Arial"/>
                <w:b/>
                <w:bCs/>
                <w:sz w:val="16"/>
                <w:szCs w:val="16"/>
              </w:rPr>
              <w:t>23</w:t>
            </w:r>
            <w:r w:rsidR="00903D25"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jc w:val="center"/>
              <w:rPr>
                <w:rFonts w:ascii="Arial" w:hAnsi="Arial" w:cs="Arial"/>
                <w:b/>
                <w:bCs/>
                <w:sz w:val="16"/>
                <w:szCs w:val="16"/>
              </w:rPr>
            </w:pPr>
            <w:r w:rsidRPr="00AF11F3">
              <w:rPr>
                <w:rFonts w:ascii="Arial" w:hAnsi="Arial" w:cs="Arial"/>
                <w:b/>
                <w:bCs/>
                <w:sz w:val="16"/>
                <w:szCs w:val="16"/>
              </w:rPr>
              <w:t>(AT1) Midterm Exam</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jc w:val="center"/>
              <w:rPr>
                <w:rFonts w:ascii="Arial" w:hAnsi="Arial" w:cs="Arial"/>
                <w:b/>
                <w:bCs/>
                <w:sz w:val="16"/>
                <w:szCs w:val="16"/>
              </w:rPr>
            </w:pPr>
            <w:r w:rsidRPr="00AF11F3">
              <w:rPr>
                <w:rFonts w:ascii="Arial" w:hAnsi="Arial" w:cs="Arial"/>
                <w:b/>
                <w:bCs/>
                <w:sz w:val="16"/>
                <w:szCs w:val="16"/>
              </w:rPr>
              <w:t>Midterm grades due for midterm counseling</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w:t>
            </w:r>
            <w:r>
              <w:rPr>
                <w:rFonts w:ascii="Arial" w:hAnsi="Arial" w:cs="Arial"/>
                <w:sz w:val="16"/>
                <w:szCs w:val="16"/>
              </w:rPr>
              <w:t>19</w:t>
            </w:r>
            <w:r w:rsidRPr="00AF11F3">
              <w:rPr>
                <w:rFonts w:ascii="Arial" w:hAnsi="Arial" w:cs="Arial"/>
                <w:sz w:val="16"/>
                <w:szCs w:val="16"/>
              </w:rPr>
              <w:t xml:space="preserve">) Air and Space </w:t>
            </w:r>
            <w:r>
              <w:rPr>
                <w:rFonts w:ascii="Arial" w:hAnsi="Arial" w:cs="Arial"/>
                <w:sz w:val="16"/>
                <w:szCs w:val="16"/>
              </w:rPr>
              <w:t>System Capabilities</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Midterm Counseling</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62FE0">
            <w:pPr>
              <w:jc w:val="center"/>
              <w:rPr>
                <w:rFonts w:ascii="Arial" w:hAnsi="Arial" w:cs="Arial"/>
                <w:b/>
                <w:bCs/>
                <w:sz w:val="16"/>
                <w:szCs w:val="16"/>
              </w:rPr>
            </w:pPr>
            <w:r>
              <w:rPr>
                <w:rFonts w:ascii="Arial" w:hAnsi="Arial" w:cs="Arial"/>
                <w:b/>
                <w:bCs/>
                <w:sz w:val="16"/>
                <w:szCs w:val="16"/>
              </w:rPr>
              <w:t>30</w:t>
            </w:r>
            <w:r w:rsidR="00903D25"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w:t>
            </w:r>
            <w:r>
              <w:rPr>
                <w:rFonts w:ascii="Arial" w:hAnsi="Arial" w:cs="Arial"/>
                <w:sz w:val="16"/>
                <w:szCs w:val="16"/>
              </w:rPr>
              <w:t>20</w:t>
            </w:r>
            <w:r w:rsidRPr="00AF11F3">
              <w:rPr>
                <w:rFonts w:ascii="Arial" w:hAnsi="Arial" w:cs="Arial"/>
                <w:sz w:val="16"/>
                <w:szCs w:val="16"/>
              </w:rPr>
              <w:t xml:space="preserve">) </w:t>
            </w:r>
            <w:r>
              <w:rPr>
                <w:rFonts w:ascii="Arial" w:hAnsi="Arial" w:cs="Arial"/>
                <w:sz w:val="16"/>
                <w:szCs w:val="16"/>
              </w:rPr>
              <w:t>Force Packaging</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Midterm Counseling</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BC098E" w:rsidRDefault="00903D25" w:rsidP="00104E2A">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w:t>
            </w:r>
            <w:r>
              <w:rPr>
                <w:rFonts w:ascii="Arial" w:hAnsi="Arial" w:cs="Arial"/>
                <w:sz w:val="16"/>
                <w:szCs w:val="16"/>
              </w:rPr>
              <w:t>21</w:t>
            </w:r>
            <w:r w:rsidRPr="00AF11F3">
              <w:rPr>
                <w:rFonts w:ascii="Arial" w:hAnsi="Arial" w:cs="Arial"/>
                <w:sz w:val="16"/>
                <w:szCs w:val="16"/>
              </w:rPr>
              <w:t xml:space="preserve">) </w:t>
            </w:r>
            <w:r>
              <w:rPr>
                <w:rFonts w:ascii="Arial" w:hAnsi="Arial" w:cs="Arial"/>
                <w:sz w:val="16"/>
                <w:szCs w:val="16"/>
              </w:rPr>
              <w:t>USAF Major Commands</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xml:space="preserve">Background paper outline due </w:t>
            </w:r>
            <w:r w:rsidRPr="00AF11F3">
              <w:rPr>
                <w:rFonts w:ascii="Arial" w:hAnsi="Arial" w:cs="Arial"/>
                <w:b/>
                <w:bCs/>
                <w:sz w:val="16"/>
                <w:szCs w:val="16"/>
              </w:rPr>
              <w:t>(all students)</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BC098E" w:rsidRDefault="006D2A07" w:rsidP="00104E2A">
            <w:pPr>
              <w:jc w:val="center"/>
              <w:rPr>
                <w:rFonts w:ascii="Arial" w:hAnsi="Arial" w:cs="Arial"/>
                <w:b/>
                <w:bCs/>
                <w:sz w:val="16"/>
                <w:szCs w:val="16"/>
              </w:rPr>
            </w:pPr>
            <w:r>
              <w:rPr>
                <w:rFonts w:ascii="Arial" w:hAnsi="Arial" w:cs="Arial"/>
                <w:b/>
                <w:bCs/>
                <w:sz w:val="16"/>
                <w:szCs w:val="16"/>
              </w:rPr>
              <w:t>6</w:t>
            </w:r>
            <w:r w:rsidR="00903D25" w:rsidRPr="00BC098E">
              <w:rPr>
                <w:rFonts w:ascii="Arial" w:hAnsi="Arial" w:cs="Arial"/>
                <w:b/>
                <w:bCs/>
                <w:sz w:val="16"/>
                <w:szCs w:val="16"/>
              </w:rPr>
              <w:t>-Nov</w:t>
            </w:r>
          </w:p>
        </w:tc>
        <w:tc>
          <w:tcPr>
            <w:tcW w:w="3783" w:type="dxa"/>
            <w:tcBorders>
              <w:top w:val="nil"/>
              <w:left w:val="nil"/>
              <w:bottom w:val="single" w:sz="4" w:space="0" w:color="auto"/>
              <w:right w:val="single" w:sz="4" w:space="0" w:color="auto"/>
            </w:tcBorders>
            <w:shd w:val="clear" w:color="auto" w:fill="auto"/>
            <w:vAlign w:val="center"/>
          </w:tcPr>
          <w:p w:rsidR="00903D25" w:rsidRPr="00BC098E" w:rsidRDefault="00903D25" w:rsidP="00B44D95">
            <w:pPr>
              <w:rPr>
                <w:rFonts w:ascii="Arial" w:hAnsi="Arial" w:cs="Arial"/>
                <w:sz w:val="16"/>
                <w:szCs w:val="16"/>
              </w:rPr>
            </w:pPr>
            <w:r w:rsidRPr="00BC098E">
              <w:rPr>
                <w:rFonts w:ascii="Arial" w:hAnsi="Arial" w:cs="Arial"/>
                <w:sz w:val="16"/>
                <w:szCs w:val="16"/>
              </w:rPr>
              <w:t>(</w:t>
            </w:r>
            <w:r>
              <w:rPr>
                <w:rFonts w:ascii="Arial" w:hAnsi="Arial" w:cs="Arial"/>
                <w:sz w:val="16"/>
                <w:szCs w:val="16"/>
              </w:rPr>
              <w:t>22) USPACOM Area of Responsibility</w:t>
            </w:r>
          </w:p>
        </w:tc>
        <w:tc>
          <w:tcPr>
            <w:tcW w:w="3870" w:type="dxa"/>
            <w:tcBorders>
              <w:top w:val="nil"/>
              <w:left w:val="nil"/>
              <w:bottom w:val="single" w:sz="4" w:space="0" w:color="auto"/>
              <w:right w:val="single" w:sz="4" w:space="0" w:color="auto"/>
            </w:tcBorders>
            <w:shd w:val="clear" w:color="auto" w:fill="auto"/>
            <w:noWrap/>
            <w:vAlign w:val="center"/>
          </w:tcPr>
          <w:p w:rsidR="00903D25" w:rsidRPr="00BC098E" w:rsidRDefault="00903D25" w:rsidP="00B44D95">
            <w:pPr>
              <w:rPr>
                <w:rFonts w:ascii="Arial" w:hAnsi="Arial" w:cs="Arial"/>
                <w:sz w:val="16"/>
                <w:szCs w:val="16"/>
              </w:rPr>
            </w:pPr>
            <w:r w:rsidRPr="00BC098E">
              <w:rPr>
                <w:rFonts w:ascii="Arial" w:hAnsi="Arial" w:cs="Arial"/>
                <w:sz w:val="16"/>
                <w:szCs w:val="16"/>
              </w:rPr>
              <w:t>Briefing topics due</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04E2A">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BC098E" w:rsidRDefault="00903D25" w:rsidP="00B44D95">
            <w:pPr>
              <w:rPr>
                <w:rFonts w:ascii="Arial" w:hAnsi="Arial" w:cs="Arial"/>
                <w:sz w:val="16"/>
                <w:szCs w:val="16"/>
              </w:rPr>
            </w:pPr>
            <w:r>
              <w:rPr>
                <w:rFonts w:ascii="Arial" w:hAnsi="Arial" w:cs="Arial"/>
                <w:sz w:val="16"/>
                <w:szCs w:val="16"/>
              </w:rPr>
              <w:t xml:space="preserve">(23) </w:t>
            </w:r>
            <w:r w:rsidR="00384EB8">
              <w:rPr>
                <w:rFonts w:ascii="Arial" w:hAnsi="Arial" w:cs="Arial"/>
                <w:sz w:val="16"/>
                <w:szCs w:val="16"/>
              </w:rPr>
              <w:t>USAFRICOM Area of Responsibility</w:t>
            </w:r>
          </w:p>
        </w:tc>
        <w:tc>
          <w:tcPr>
            <w:tcW w:w="3870" w:type="dxa"/>
            <w:tcBorders>
              <w:top w:val="nil"/>
              <w:left w:val="nil"/>
              <w:bottom w:val="single" w:sz="4" w:space="0" w:color="auto"/>
              <w:right w:val="single" w:sz="4" w:space="0" w:color="auto"/>
            </w:tcBorders>
            <w:shd w:val="clear" w:color="auto" w:fill="auto"/>
            <w:noWrap/>
            <w:vAlign w:val="center"/>
          </w:tcPr>
          <w:p w:rsidR="00903D25" w:rsidRPr="00BC098E" w:rsidRDefault="00903D25" w:rsidP="00B44D95">
            <w:pPr>
              <w:rPr>
                <w:rFonts w:ascii="Arial" w:hAnsi="Arial" w:cs="Arial"/>
                <w:sz w:val="16"/>
                <w:szCs w:val="16"/>
              </w:rPr>
            </w:pPr>
            <w:r w:rsidRPr="00BC098E">
              <w:rPr>
                <w:rFonts w:ascii="Arial" w:hAnsi="Arial" w:cs="Arial"/>
                <w:sz w:val="16"/>
                <w:szCs w:val="16"/>
              </w:rPr>
              <w:t> </w:t>
            </w:r>
            <w:r w:rsidR="00B6557C" w:rsidRPr="007709B3">
              <w:rPr>
                <w:rFonts w:ascii="Arial" w:hAnsi="Arial" w:cs="Arial"/>
                <w:b/>
                <w:bCs/>
                <w:sz w:val="16"/>
                <w:szCs w:val="16"/>
              </w:rPr>
              <w:t xml:space="preserve">Research paper </w:t>
            </w:r>
            <w:r w:rsidR="00B6557C">
              <w:rPr>
                <w:rFonts w:ascii="Arial" w:hAnsi="Arial" w:cs="Arial"/>
                <w:b/>
                <w:bCs/>
                <w:sz w:val="16"/>
                <w:szCs w:val="16"/>
              </w:rPr>
              <w:t>draft</w:t>
            </w:r>
            <w:r w:rsidR="00B6557C" w:rsidRPr="007709B3">
              <w:rPr>
                <w:rFonts w:ascii="Arial" w:hAnsi="Arial" w:cs="Arial"/>
                <w:b/>
                <w:bCs/>
                <w:sz w:val="16"/>
                <w:szCs w:val="16"/>
              </w:rPr>
              <w:t xml:space="preserve"> due</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6D2A07" w:rsidP="00162FE0">
            <w:pPr>
              <w:jc w:val="center"/>
              <w:rPr>
                <w:rFonts w:ascii="Arial" w:hAnsi="Arial" w:cs="Arial"/>
                <w:b/>
                <w:bCs/>
                <w:sz w:val="16"/>
                <w:szCs w:val="16"/>
              </w:rPr>
            </w:pPr>
            <w:r>
              <w:rPr>
                <w:rFonts w:ascii="Arial" w:hAnsi="Arial" w:cs="Arial"/>
                <w:b/>
                <w:bCs/>
                <w:sz w:val="16"/>
                <w:szCs w:val="16"/>
              </w:rPr>
              <w:t>13</w:t>
            </w:r>
            <w:r w:rsidR="00903D25" w:rsidRPr="00AF11F3">
              <w:rPr>
                <w:rFonts w:ascii="Arial" w:hAnsi="Arial" w:cs="Arial"/>
                <w:b/>
                <w:bCs/>
                <w:sz w:val="16"/>
                <w:szCs w:val="16"/>
              </w:rPr>
              <w:t>-Nov</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903D25" w:rsidP="00B6557C">
            <w:pPr>
              <w:rPr>
                <w:rFonts w:ascii="Arial" w:hAnsi="Arial" w:cs="Arial"/>
                <w:sz w:val="16"/>
                <w:szCs w:val="16"/>
              </w:rPr>
            </w:pPr>
            <w:r w:rsidRPr="00AF11F3">
              <w:rPr>
                <w:rFonts w:ascii="Arial" w:hAnsi="Arial" w:cs="Arial"/>
                <w:sz w:val="16"/>
                <w:szCs w:val="16"/>
              </w:rPr>
              <w:t xml:space="preserve">(AT1) </w:t>
            </w:r>
            <w:proofErr w:type="spellStart"/>
            <w:r w:rsidRPr="00AF11F3">
              <w:rPr>
                <w:rFonts w:ascii="Arial" w:hAnsi="Arial" w:cs="Arial"/>
                <w:sz w:val="16"/>
                <w:szCs w:val="16"/>
              </w:rPr>
              <w:t>Comm</w:t>
            </w:r>
            <w:proofErr w:type="spellEnd"/>
            <w:r w:rsidRPr="00AF11F3">
              <w:rPr>
                <w:rFonts w:ascii="Arial" w:hAnsi="Arial" w:cs="Arial"/>
                <w:sz w:val="16"/>
                <w:szCs w:val="16"/>
              </w:rPr>
              <w:t xml:space="preserve"> Studies</w:t>
            </w:r>
            <w:r w:rsidR="00B6557C">
              <w:rPr>
                <w:rFonts w:ascii="Arial" w:hAnsi="Arial" w:cs="Arial"/>
                <w:sz w:val="16"/>
                <w:szCs w:val="16"/>
              </w:rPr>
              <w:t xml:space="preserve"> (</w:t>
            </w:r>
            <w:r w:rsidR="00B6557C" w:rsidRPr="00B6557C">
              <w:rPr>
                <w:rFonts w:ascii="Arial" w:hAnsi="Arial" w:cs="Arial"/>
                <w:b/>
                <w:sz w:val="16"/>
                <w:szCs w:val="16"/>
              </w:rPr>
              <w:t>Briefing Day</w:t>
            </w:r>
            <w:r w:rsidR="00B6557C">
              <w:rPr>
                <w:rFonts w:ascii="Arial" w:hAnsi="Arial" w:cs="Arial"/>
                <w:sz w:val="16"/>
                <w:szCs w:val="16"/>
              </w:rPr>
              <w:t>)</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Briefing talking papers (outline) due</w:t>
            </w: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903D25" w:rsidP="00162FE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903D25" w:rsidRPr="00031045" w:rsidRDefault="00903D25" w:rsidP="00B44D95">
            <w:pPr>
              <w:rPr>
                <w:rFonts w:ascii="Arial" w:hAnsi="Arial" w:cs="Arial"/>
                <w:b/>
                <w:sz w:val="16"/>
                <w:szCs w:val="16"/>
              </w:rPr>
            </w:pPr>
            <w:r w:rsidRPr="00AF11F3">
              <w:rPr>
                <w:rFonts w:ascii="Arial" w:hAnsi="Arial" w:cs="Arial"/>
                <w:sz w:val="16"/>
                <w:szCs w:val="16"/>
              </w:rPr>
              <w:t xml:space="preserve">(AT1) </w:t>
            </w:r>
            <w:proofErr w:type="spellStart"/>
            <w:r w:rsidRPr="00AF11F3">
              <w:rPr>
                <w:rFonts w:ascii="Arial" w:hAnsi="Arial" w:cs="Arial"/>
                <w:sz w:val="16"/>
                <w:szCs w:val="16"/>
              </w:rPr>
              <w:t>Comm</w:t>
            </w:r>
            <w:proofErr w:type="spellEnd"/>
            <w:r w:rsidRPr="00AF11F3">
              <w:rPr>
                <w:rFonts w:ascii="Arial" w:hAnsi="Arial" w:cs="Arial"/>
                <w:sz w:val="16"/>
                <w:szCs w:val="16"/>
              </w:rPr>
              <w:t xml:space="preserve"> Studies</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r w:rsidRPr="00AF11F3">
              <w:rPr>
                <w:rFonts w:ascii="Arial" w:hAnsi="Arial" w:cs="Arial"/>
                <w:sz w:val="16"/>
                <w:szCs w:val="16"/>
              </w:rPr>
              <w:t> </w:t>
            </w:r>
          </w:p>
        </w:tc>
      </w:tr>
      <w:tr w:rsidR="00903D25"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903D25" w:rsidRPr="00AF11F3" w:rsidRDefault="00B6557C" w:rsidP="00162FE0">
            <w:pPr>
              <w:jc w:val="center"/>
              <w:rPr>
                <w:rFonts w:ascii="Arial" w:hAnsi="Arial" w:cs="Arial"/>
                <w:b/>
                <w:bCs/>
                <w:sz w:val="16"/>
                <w:szCs w:val="16"/>
              </w:rPr>
            </w:pPr>
            <w:r>
              <w:rPr>
                <w:rFonts w:ascii="Arial" w:hAnsi="Arial" w:cs="Arial"/>
                <w:b/>
                <w:bCs/>
                <w:sz w:val="16"/>
                <w:szCs w:val="16"/>
              </w:rPr>
              <w:t>20-Nov</w:t>
            </w:r>
          </w:p>
        </w:tc>
        <w:tc>
          <w:tcPr>
            <w:tcW w:w="3783" w:type="dxa"/>
            <w:tcBorders>
              <w:top w:val="nil"/>
              <w:left w:val="nil"/>
              <w:bottom w:val="single" w:sz="4" w:space="0" w:color="auto"/>
              <w:right w:val="single" w:sz="4" w:space="0" w:color="auto"/>
            </w:tcBorders>
            <w:shd w:val="clear" w:color="auto" w:fill="auto"/>
            <w:vAlign w:val="center"/>
          </w:tcPr>
          <w:p w:rsidR="00903D25" w:rsidRPr="00AF11F3" w:rsidRDefault="00B6557C" w:rsidP="00384EB8">
            <w:pPr>
              <w:rPr>
                <w:rFonts w:ascii="Arial" w:hAnsi="Arial" w:cs="Arial"/>
                <w:sz w:val="16"/>
                <w:szCs w:val="16"/>
              </w:rPr>
            </w:pPr>
            <w:r w:rsidRPr="005E6EEE">
              <w:rPr>
                <w:rFonts w:ascii="Arial" w:hAnsi="Arial" w:cs="Arial"/>
                <w:b/>
                <w:sz w:val="16"/>
                <w:szCs w:val="16"/>
              </w:rPr>
              <w:t>Thanksgiving Break</w:t>
            </w:r>
            <w:r>
              <w:rPr>
                <w:rFonts w:ascii="Arial" w:hAnsi="Arial" w:cs="Arial"/>
                <w:b/>
                <w:sz w:val="16"/>
                <w:szCs w:val="16"/>
              </w:rPr>
              <w:t xml:space="preserve"> (no class)</w:t>
            </w:r>
          </w:p>
        </w:tc>
        <w:tc>
          <w:tcPr>
            <w:tcW w:w="3870" w:type="dxa"/>
            <w:tcBorders>
              <w:top w:val="nil"/>
              <w:left w:val="nil"/>
              <w:bottom w:val="single" w:sz="4" w:space="0" w:color="auto"/>
              <w:right w:val="single" w:sz="4" w:space="0" w:color="auto"/>
            </w:tcBorders>
            <w:shd w:val="clear" w:color="auto" w:fill="auto"/>
            <w:noWrap/>
            <w:vAlign w:val="center"/>
          </w:tcPr>
          <w:p w:rsidR="00903D25" w:rsidRPr="00AF11F3" w:rsidRDefault="00903D25" w:rsidP="00B44D95">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903D25" w:rsidRPr="00AF11F3" w:rsidRDefault="00903D25" w:rsidP="00B44D95">
            <w:pPr>
              <w:rPr>
                <w:rFonts w:ascii="Arial" w:hAnsi="Arial" w:cs="Arial"/>
                <w:sz w:val="16"/>
                <w:szCs w:val="16"/>
              </w:rPr>
            </w:pPr>
          </w:p>
        </w:tc>
      </w:tr>
      <w:tr w:rsidR="00B6557C" w:rsidRPr="00AF11F3" w:rsidTr="00031045">
        <w:trPr>
          <w:trHeight w:val="422"/>
        </w:trPr>
        <w:tc>
          <w:tcPr>
            <w:tcW w:w="817" w:type="dxa"/>
            <w:tcBorders>
              <w:top w:val="nil"/>
              <w:left w:val="single" w:sz="12" w:space="0" w:color="auto"/>
              <w:bottom w:val="single" w:sz="4" w:space="0" w:color="auto"/>
              <w:right w:val="single" w:sz="4" w:space="0" w:color="auto"/>
            </w:tcBorders>
            <w:shd w:val="clear" w:color="auto" w:fill="auto"/>
            <w:noWrap/>
            <w:vAlign w:val="center"/>
          </w:tcPr>
          <w:p w:rsidR="00B6557C" w:rsidRPr="00AF11F3" w:rsidRDefault="00B6557C" w:rsidP="00972CA0">
            <w:pPr>
              <w:jc w:val="center"/>
              <w:rPr>
                <w:rFonts w:ascii="Arial" w:hAnsi="Arial" w:cs="Arial"/>
                <w:b/>
                <w:bCs/>
                <w:sz w:val="16"/>
                <w:szCs w:val="16"/>
              </w:rPr>
            </w:pPr>
            <w:r>
              <w:rPr>
                <w:rFonts w:ascii="Arial" w:hAnsi="Arial" w:cs="Arial"/>
                <w:b/>
                <w:bCs/>
                <w:sz w:val="16"/>
                <w:szCs w:val="16"/>
              </w:rPr>
              <w:t>27-Nov</w:t>
            </w:r>
          </w:p>
        </w:tc>
        <w:tc>
          <w:tcPr>
            <w:tcW w:w="3783" w:type="dxa"/>
            <w:tcBorders>
              <w:top w:val="nil"/>
              <w:left w:val="nil"/>
              <w:bottom w:val="single" w:sz="4" w:space="0" w:color="auto"/>
              <w:right w:val="single" w:sz="4" w:space="0" w:color="auto"/>
            </w:tcBorders>
            <w:shd w:val="clear" w:color="auto" w:fill="auto"/>
            <w:vAlign w:val="center"/>
          </w:tcPr>
          <w:p w:rsidR="00B6557C" w:rsidRPr="00AF11F3" w:rsidRDefault="00B6557C" w:rsidP="00972CA0">
            <w:pPr>
              <w:rPr>
                <w:rFonts w:ascii="Arial" w:hAnsi="Arial" w:cs="Arial"/>
                <w:sz w:val="16"/>
                <w:szCs w:val="16"/>
              </w:rPr>
            </w:pPr>
            <w:r w:rsidRPr="00AF11F3">
              <w:rPr>
                <w:rFonts w:ascii="Arial" w:hAnsi="Arial" w:cs="Arial"/>
                <w:sz w:val="16"/>
                <w:szCs w:val="16"/>
              </w:rPr>
              <w:t>(</w:t>
            </w:r>
            <w:r>
              <w:rPr>
                <w:rFonts w:ascii="Arial" w:hAnsi="Arial" w:cs="Arial"/>
                <w:sz w:val="16"/>
                <w:szCs w:val="16"/>
              </w:rPr>
              <w:t xml:space="preserve">24, 25, 26, 27) </w:t>
            </w:r>
            <w:r w:rsidRPr="00AF11F3">
              <w:rPr>
                <w:rFonts w:ascii="Arial" w:hAnsi="Arial" w:cs="Arial"/>
                <w:sz w:val="16"/>
                <w:szCs w:val="16"/>
              </w:rPr>
              <w:t>Army, Navy, Marine Corps</w:t>
            </w:r>
            <w:r>
              <w:rPr>
                <w:rFonts w:ascii="Arial" w:hAnsi="Arial" w:cs="Arial"/>
                <w:sz w:val="16"/>
                <w:szCs w:val="16"/>
              </w:rPr>
              <w:t>, Coast Guard</w:t>
            </w:r>
          </w:p>
        </w:tc>
        <w:tc>
          <w:tcPr>
            <w:tcW w:w="3870" w:type="dxa"/>
            <w:tcBorders>
              <w:top w:val="nil"/>
              <w:left w:val="nil"/>
              <w:bottom w:val="single" w:sz="4" w:space="0" w:color="auto"/>
              <w:right w:val="single" w:sz="4" w:space="0" w:color="auto"/>
            </w:tcBorders>
            <w:shd w:val="clear" w:color="auto" w:fill="auto"/>
            <w:noWrap/>
            <w:vAlign w:val="center"/>
          </w:tcPr>
          <w:p w:rsidR="00B6557C" w:rsidRPr="00AF11F3" w:rsidRDefault="00B6557C" w:rsidP="00972CA0">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B6557C" w:rsidRPr="00AF11F3" w:rsidRDefault="00B6557C" w:rsidP="00972CA0">
            <w:pPr>
              <w:rPr>
                <w:rFonts w:ascii="Arial" w:hAnsi="Arial" w:cs="Arial"/>
                <w:sz w:val="16"/>
                <w:szCs w:val="16"/>
              </w:rPr>
            </w:pPr>
            <w:r w:rsidRPr="00AF11F3">
              <w:rPr>
                <w:rFonts w:ascii="Arial" w:hAnsi="Arial" w:cs="Arial"/>
                <w:sz w:val="16"/>
                <w:szCs w:val="16"/>
              </w:rPr>
              <w:t> </w:t>
            </w:r>
          </w:p>
        </w:tc>
      </w:tr>
      <w:tr w:rsidR="00B6557C"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B6557C" w:rsidRPr="00AF11F3" w:rsidRDefault="00B6557C" w:rsidP="00972CA0">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B6557C" w:rsidRPr="00AF11F3" w:rsidRDefault="00B6557C" w:rsidP="00972CA0">
            <w:pPr>
              <w:rPr>
                <w:rFonts w:ascii="Arial" w:hAnsi="Arial" w:cs="Arial"/>
                <w:sz w:val="16"/>
                <w:szCs w:val="16"/>
              </w:rPr>
            </w:pPr>
            <w:r w:rsidRPr="00AF11F3">
              <w:rPr>
                <w:rFonts w:ascii="Arial" w:hAnsi="Arial" w:cs="Arial"/>
                <w:sz w:val="16"/>
                <w:szCs w:val="16"/>
              </w:rPr>
              <w:t>(</w:t>
            </w:r>
            <w:r>
              <w:rPr>
                <w:rFonts w:ascii="Arial" w:hAnsi="Arial" w:cs="Arial"/>
                <w:sz w:val="16"/>
                <w:szCs w:val="16"/>
              </w:rPr>
              <w:t>28</w:t>
            </w:r>
            <w:r w:rsidRPr="00AF11F3">
              <w:rPr>
                <w:rFonts w:ascii="Arial" w:hAnsi="Arial" w:cs="Arial"/>
                <w:sz w:val="16"/>
                <w:szCs w:val="16"/>
              </w:rPr>
              <w:t>)</w:t>
            </w:r>
            <w:r>
              <w:rPr>
                <w:rFonts w:ascii="Arial" w:hAnsi="Arial" w:cs="Arial"/>
                <w:sz w:val="16"/>
                <w:szCs w:val="16"/>
              </w:rPr>
              <w:t xml:space="preserve"> </w:t>
            </w:r>
            <w:r w:rsidRPr="00AF11F3">
              <w:rPr>
                <w:rFonts w:ascii="Arial" w:hAnsi="Arial" w:cs="Arial"/>
                <w:sz w:val="16"/>
                <w:szCs w:val="16"/>
              </w:rPr>
              <w:t xml:space="preserve"> </w:t>
            </w:r>
            <w:r>
              <w:rPr>
                <w:rFonts w:ascii="Arial" w:hAnsi="Arial" w:cs="Arial"/>
                <w:sz w:val="16"/>
                <w:szCs w:val="16"/>
              </w:rPr>
              <w:t>Joint Operations</w:t>
            </w:r>
          </w:p>
        </w:tc>
        <w:tc>
          <w:tcPr>
            <w:tcW w:w="3870" w:type="dxa"/>
            <w:tcBorders>
              <w:top w:val="nil"/>
              <w:left w:val="nil"/>
              <w:bottom w:val="single" w:sz="4" w:space="0" w:color="auto"/>
              <w:right w:val="single" w:sz="4" w:space="0" w:color="auto"/>
            </w:tcBorders>
            <w:shd w:val="clear" w:color="auto" w:fill="auto"/>
            <w:noWrap/>
            <w:vAlign w:val="center"/>
          </w:tcPr>
          <w:p w:rsidR="00B6557C" w:rsidRPr="00AF11F3" w:rsidRDefault="00B6557C" w:rsidP="00972CA0">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B6557C" w:rsidRPr="00AF11F3" w:rsidRDefault="00B6557C" w:rsidP="00972CA0">
            <w:pPr>
              <w:rPr>
                <w:rFonts w:ascii="Arial" w:hAnsi="Arial" w:cs="Arial"/>
                <w:sz w:val="16"/>
                <w:szCs w:val="16"/>
              </w:rPr>
            </w:pPr>
            <w:r w:rsidRPr="00AF11F3">
              <w:rPr>
                <w:rFonts w:ascii="Arial" w:hAnsi="Arial" w:cs="Arial"/>
                <w:sz w:val="16"/>
                <w:szCs w:val="16"/>
              </w:rPr>
              <w:t> </w:t>
            </w:r>
          </w:p>
        </w:tc>
      </w:tr>
      <w:tr w:rsidR="00B6557C"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B6557C" w:rsidRPr="00AF11F3" w:rsidRDefault="00B6557C" w:rsidP="00162FE0">
            <w:pPr>
              <w:jc w:val="center"/>
              <w:rPr>
                <w:rFonts w:ascii="Arial" w:hAnsi="Arial" w:cs="Arial"/>
                <w:b/>
                <w:bCs/>
                <w:sz w:val="16"/>
                <w:szCs w:val="16"/>
              </w:rPr>
            </w:pPr>
            <w:r>
              <w:rPr>
                <w:rFonts w:ascii="Arial" w:hAnsi="Arial" w:cs="Arial"/>
                <w:b/>
                <w:bCs/>
                <w:sz w:val="16"/>
                <w:szCs w:val="16"/>
              </w:rPr>
              <w:t>4-Dec</w:t>
            </w:r>
          </w:p>
        </w:tc>
        <w:tc>
          <w:tcPr>
            <w:tcW w:w="3783" w:type="dxa"/>
            <w:tcBorders>
              <w:top w:val="nil"/>
              <w:left w:val="nil"/>
              <w:bottom w:val="single" w:sz="4" w:space="0" w:color="auto"/>
              <w:right w:val="single" w:sz="4" w:space="0" w:color="auto"/>
            </w:tcBorders>
            <w:shd w:val="clear" w:color="auto" w:fill="auto"/>
            <w:vAlign w:val="center"/>
          </w:tcPr>
          <w:p w:rsidR="00B6557C" w:rsidRPr="005E6EEE" w:rsidRDefault="00B6557C" w:rsidP="00384EB8">
            <w:pPr>
              <w:rPr>
                <w:rFonts w:ascii="Arial" w:hAnsi="Arial" w:cs="Arial"/>
                <w:b/>
                <w:sz w:val="16"/>
                <w:szCs w:val="16"/>
              </w:rPr>
            </w:pPr>
            <w:r>
              <w:rPr>
                <w:rFonts w:ascii="Arial" w:hAnsi="Arial" w:cs="Arial"/>
                <w:sz w:val="16"/>
                <w:szCs w:val="16"/>
              </w:rPr>
              <w:t>(29) Law of Armed Conflict</w:t>
            </w:r>
          </w:p>
        </w:tc>
        <w:tc>
          <w:tcPr>
            <w:tcW w:w="3870" w:type="dxa"/>
            <w:tcBorders>
              <w:top w:val="nil"/>
              <w:left w:val="nil"/>
              <w:bottom w:val="single" w:sz="4" w:space="0" w:color="auto"/>
              <w:right w:val="single" w:sz="4"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r>
      <w:tr w:rsidR="00B6557C"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B6557C" w:rsidRPr="00AF11F3" w:rsidRDefault="00B6557C" w:rsidP="00104E2A">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B6557C" w:rsidRPr="00AF11F3" w:rsidRDefault="00B6557C" w:rsidP="00384EB8">
            <w:pPr>
              <w:rPr>
                <w:rFonts w:ascii="Arial" w:hAnsi="Arial" w:cs="Arial"/>
                <w:sz w:val="16"/>
                <w:szCs w:val="16"/>
              </w:rPr>
            </w:pPr>
            <w:r>
              <w:rPr>
                <w:rFonts w:ascii="Arial" w:hAnsi="Arial" w:cs="Arial"/>
                <w:sz w:val="16"/>
                <w:szCs w:val="16"/>
              </w:rPr>
              <w:t xml:space="preserve">(30) </w:t>
            </w:r>
            <w:r w:rsidRPr="00AF11F3">
              <w:rPr>
                <w:rFonts w:ascii="Arial" w:hAnsi="Arial" w:cs="Arial"/>
                <w:sz w:val="16"/>
                <w:szCs w:val="16"/>
              </w:rPr>
              <w:t>Uniform Code of Military Justice</w:t>
            </w:r>
          </w:p>
        </w:tc>
        <w:tc>
          <w:tcPr>
            <w:tcW w:w="3870" w:type="dxa"/>
            <w:tcBorders>
              <w:top w:val="nil"/>
              <w:left w:val="nil"/>
              <w:bottom w:val="single" w:sz="4" w:space="0" w:color="auto"/>
              <w:right w:val="single" w:sz="4"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r>
      <w:tr w:rsidR="00B6557C" w:rsidRPr="00AF11F3" w:rsidTr="00031045">
        <w:trPr>
          <w:trHeight w:val="278"/>
        </w:trPr>
        <w:tc>
          <w:tcPr>
            <w:tcW w:w="817" w:type="dxa"/>
            <w:tcBorders>
              <w:top w:val="nil"/>
              <w:left w:val="single" w:sz="12" w:space="0" w:color="auto"/>
              <w:bottom w:val="single" w:sz="4" w:space="0" w:color="auto"/>
              <w:right w:val="single" w:sz="4" w:space="0" w:color="auto"/>
            </w:tcBorders>
            <w:shd w:val="clear" w:color="auto" w:fill="auto"/>
            <w:noWrap/>
            <w:vAlign w:val="center"/>
          </w:tcPr>
          <w:p w:rsidR="00B6557C" w:rsidRPr="00AF11F3" w:rsidRDefault="00B6557C" w:rsidP="00104E2A">
            <w:pPr>
              <w:jc w:val="center"/>
              <w:rPr>
                <w:rFonts w:ascii="Arial" w:hAnsi="Arial" w:cs="Arial"/>
                <w:b/>
                <w:bCs/>
                <w:sz w:val="16"/>
                <w:szCs w:val="16"/>
              </w:rPr>
            </w:pPr>
            <w:r>
              <w:rPr>
                <w:rFonts w:ascii="Arial" w:hAnsi="Arial" w:cs="Arial"/>
                <w:b/>
                <w:bCs/>
                <w:sz w:val="16"/>
                <w:szCs w:val="16"/>
              </w:rPr>
              <w:t>11-Dec</w:t>
            </w:r>
          </w:p>
        </w:tc>
        <w:tc>
          <w:tcPr>
            <w:tcW w:w="3783" w:type="dxa"/>
            <w:tcBorders>
              <w:top w:val="nil"/>
              <w:left w:val="nil"/>
              <w:bottom w:val="single" w:sz="4" w:space="0" w:color="auto"/>
              <w:right w:val="single" w:sz="4" w:space="0" w:color="auto"/>
            </w:tcBorders>
            <w:shd w:val="clear" w:color="auto" w:fill="auto"/>
            <w:vAlign w:val="center"/>
          </w:tcPr>
          <w:p w:rsidR="00B6557C" w:rsidRPr="00AF11F3" w:rsidRDefault="00B6557C" w:rsidP="00384EB8">
            <w:pPr>
              <w:rPr>
                <w:rFonts w:ascii="Arial" w:hAnsi="Arial" w:cs="Arial"/>
                <w:sz w:val="16"/>
                <w:szCs w:val="16"/>
              </w:rPr>
            </w:pPr>
            <w:r>
              <w:rPr>
                <w:rFonts w:ascii="Arial" w:hAnsi="Arial" w:cs="Arial"/>
                <w:sz w:val="16"/>
                <w:szCs w:val="16"/>
              </w:rPr>
              <w:t>(31,32</w:t>
            </w:r>
            <w:r w:rsidRPr="00AF11F3">
              <w:rPr>
                <w:rFonts w:ascii="Arial" w:hAnsi="Arial" w:cs="Arial"/>
                <w:sz w:val="16"/>
                <w:szCs w:val="16"/>
              </w:rPr>
              <w:t xml:space="preserve">) </w:t>
            </w:r>
            <w:r>
              <w:rPr>
                <w:rFonts w:ascii="Arial" w:hAnsi="Arial" w:cs="Arial"/>
                <w:sz w:val="16"/>
                <w:szCs w:val="16"/>
              </w:rPr>
              <w:t>Military Law &amp; Case Studies</w:t>
            </w:r>
          </w:p>
        </w:tc>
        <w:tc>
          <w:tcPr>
            <w:tcW w:w="3870" w:type="dxa"/>
            <w:tcBorders>
              <w:top w:val="nil"/>
              <w:left w:val="nil"/>
              <w:bottom w:val="single" w:sz="4" w:space="0" w:color="auto"/>
              <w:right w:val="single" w:sz="4"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r>
      <w:tr w:rsidR="00B6557C" w:rsidRPr="00AF11F3" w:rsidTr="00031045">
        <w:trPr>
          <w:trHeight w:val="287"/>
        </w:trPr>
        <w:tc>
          <w:tcPr>
            <w:tcW w:w="817" w:type="dxa"/>
            <w:tcBorders>
              <w:top w:val="nil"/>
              <w:left w:val="single" w:sz="12" w:space="0" w:color="auto"/>
              <w:bottom w:val="single" w:sz="4" w:space="0" w:color="auto"/>
              <w:right w:val="single" w:sz="4" w:space="0" w:color="auto"/>
            </w:tcBorders>
            <w:shd w:val="clear" w:color="auto" w:fill="auto"/>
            <w:noWrap/>
            <w:vAlign w:val="center"/>
          </w:tcPr>
          <w:p w:rsidR="00B6557C" w:rsidRPr="00AF11F3" w:rsidRDefault="00B6557C" w:rsidP="00104E2A">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B6557C" w:rsidRPr="00031045" w:rsidRDefault="00B6557C" w:rsidP="00B44D95">
            <w:pPr>
              <w:rPr>
                <w:rFonts w:ascii="Arial" w:hAnsi="Arial" w:cs="Arial"/>
                <w:b/>
                <w:sz w:val="16"/>
                <w:szCs w:val="16"/>
              </w:rPr>
            </w:pPr>
            <w:r>
              <w:rPr>
                <w:rFonts w:ascii="Arial" w:hAnsi="Arial" w:cs="Arial"/>
                <w:b/>
                <w:sz w:val="16"/>
                <w:szCs w:val="16"/>
              </w:rPr>
              <w:t>Final Review</w:t>
            </w:r>
          </w:p>
        </w:tc>
        <w:tc>
          <w:tcPr>
            <w:tcW w:w="3870" w:type="dxa"/>
            <w:tcBorders>
              <w:top w:val="nil"/>
              <w:left w:val="nil"/>
              <w:bottom w:val="single" w:sz="4" w:space="0" w:color="auto"/>
              <w:right w:val="single" w:sz="4" w:space="0" w:color="auto"/>
            </w:tcBorders>
            <w:shd w:val="clear" w:color="auto" w:fill="auto"/>
            <w:noWrap/>
            <w:vAlign w:val="center"/>
          </w:tcPr>
          <w:p w:rsidR="00B6557C" w:rsidRPr="00AF11F3" w:rsidRDefault="00B6557C" w:rsidP="00B44D95">
            <w:pPr>
              <w:rPr>
                <w:rFonts w:ascii="Arial" w:hAnsi="Arial" w:cs="Arial"/>
                <w:sz w:val="16"/>
                <w:szCs w:val="16"/>
              </w:rPr>
            </w:pPr>
            <w:r>
              <w:rPr>
                <w:rFonts w:ascii="Arial" w:hAnsi="Arial" w:cs="Arial"/>
                <w:sz w:val="16"/>
                <w:szCs w:val="16"/>
              </w:rPr>
              <w:t>Research</w:t>
            </w:r>
            <w:r w:rsidRPr="00AF11F3">
              <w:rPr>
                <w:rFonts w:ascii="Arial" w:hAnsi="Arial" w:cs="Arial"/>
                <w:sz w:val="16"/>
                <w:szCs w:val="16"/>
              </w:rPr>
              <w:t xml:space="preserve"> papers due </w:t>
            </w:r>
            <w:r w:rsidRPr="00AF11F3">
              <w:rPr>
                <w:rFonts w:ascii="Arial" w:hAnsi="Arial" w:cs="Arial"/>
                <w:b/>
                <w:bCs/>
                <w:sz w:val="16"/>
                <w:szCs w:val="16"/>
              </w:rPr>
              <w:t>(all students)</w:t>
            </w:r>
          </w:p>
        </w:tc>
        <w:tc>
          <w:tcPr>
            <w:tcW w:w="1177" w:type="dxa"/>
            <w:tcBorders>
              <w:top w:val="nil"/>
              <w:left w:val="nil"/>
              <w:bottom w:val="single" w:sz="4" w:space="0" w:color="auto"/>
              <w:right w:val="single" w:sz="12"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r>
      <w:tr w:rsidR="00B6557C" w:rsidRPr="00AF11F3" w:rsidTr="00031045">
        <w:trPr>
          <w:trHeight w:val="270"/>
        </w:trPr>
        <w:tc>
          <w:tcPr>
            <w:tcW w:w="817" w:type="dxa"/>
            <w:tcBorders>
              <w:top w:val="nil"/>
              <w:left w:val="single" w:sz="12" w:space="0" w:color="auto"/>
              <w:bottom w:val="single" w:sz="12" w:space="0" w:color="auto"/>
              <w:right w:val="single" w:sz="4" w:space="0" w:color="auto"/>
            </w:tcBorders>
            <w:shd w:val="clear" w:color="auto" w:fill="auto"/>
            <w:noWrap/>
            <w:vAlign w:val="center"/>
          </w:tcPr>
          <w:p w:rsidR="00B6557C" w:rsidRPr="00AF11F3" w:rsidRDefault="00386331" w:rsidP="00104E2A">
            <w:pPr>
              <w:jc w:val="center"/>
              <w:rPr>
                <w:rFonts w:ascii="Arial" w:hAnsi="Arial" w:cs="Arial"/>
                <w:b/>
                <w:bCs/>
                <w:sz w:val="16"/>
                <w:szCs w:val="16"/>
              </w:rPr>
            </w:pPr>
            <w:r>
              <w:rPr>
                <w:rFonts w:ascii="Arial" w:hAnsi="Arial" w:cs="Arial"/>
                <w:b/>
                <w:bCs/>
                <w:sz w:val="16"/>
                <w:szCs w:val="16"/>
              </w:rPr>
              <w:t>TBA</w:t>
            </w:r>
          </w:p>
        </w:tc>
        <w:tc>
          <w:tcPr>
            <w:tcW w:w="3783" w:type="dxa"/>
            <w:tcBorders>
              <w:top w:val="nil"/>
              <w:left w:val="nil"/>
              <w:bottom w:val="single" w:sz="12" w:space="0" w:color="auto"/>
              <w:right w:val="single" w:sz="4" w:space="0" w:color="auto"/>
            </w:tcBorders>
            <w:shd w:val="clear" w:color="auto" w:fill="auto"/>
            <w:vAlign w:val="center"/>
          </w:tcPr>
          <w:p w:rsidR="00B6557C" w:rsidRPr="00031045" w:rsidRDefault="00B6557C" w:rsidP="00B44D95">
            <w:pPr>
              <w:rPr>
                <w:rFonts w:ascii="Arial" w:hAnsi="Arial" w:cs="Arial"/>
                <w:b/>
                <w:sz w:val="16"/>
                <w:szCs w:val="16"/>
              </w:rPr>
            </w:pPr>
            <w:r w:rsidRPr="00AF11F3">
              <w:rPr>
                <w:rFonts w:ascii="Arial" w:hAnsi="Arial" w:cs="Arial"/>
                <w:b/>
                <w:bCs/>
                <w:sz w:val="16"/>
                <w:szCs w:val="16"/>
              </w:rPr>
              <w:t>Final</w:t>
            </w:r>
            <w:r>
              <w:rPr>
                <w:rFonts w:ascii="Arial" w:hAnsi="Arial" w:cs="Arial"/>
                <w:b/>
                <w:bCs/>
                <w:sz w:val="16"/>
                <w:szCs w:val="16"/>
              </w:rPr>
              <w:t xml:space="preserve"> Exam </w:t>
            </w:r>
          </w:p>
        </w:tc>
        <w:tc>
          <w:tcPr>
            <w:tcW w:w="3870" w:type="dxa"/>
            <w:tcBorders>
              <w:top w:val="nil"/>
              <w:left w:val="nil"/>
              <w:bottom w:val="single" w:sz="12" w:space="0" w:color="auto"/>
              <w:right w:val="single" w:sz="4" w:space="0" w:color="auto"/>
            </w:tcBorders>
            <w:shd w:val="clear" w:color="auto" w:fill="auto"/>
            <w:noWrap/>
            <w:vAlign w:val="center"/>
          </w:tcPr>
          <w:p w:rsidR="00B6557C" w:rsidRPr="00031045" w:rsidRDefault="00B6557C" w:rsidP="00B44D95">
            <w:pPr>
              <w:rPr>
                <w:rFonts w:ascii="Arial" w:hAnsi="Arial" w:cs="Arial"/>
                <w:b/>
                <w:sz w:val="16"/>
                <w:szCs w:val="16"/>
              </w:rPr>
            </w:pPr>
            <w:r>
              <w:rPr>
                <w:rFonts w:ascii="Arial" w:hAnsi="Arial" w:cs="Arial"/>
                <w:b/>
                <w:sz w:val="16"/>
                <w:szCs w:val="16"/>
              </w:rPr>
              <w:t>Date TBD by instructor</w:t>
            </w:r>
          </w:p>
        </w:tc>
        <w:tc>
          <w:tcPr>
            <w:tcW w:w="1177" w:type="dxa"/>
            <w:tcBorders>
              <w:top w:val="nil"/>
              <w:left w:val="nil"/>
              <w:bottom w:val="single" w:sz="12" w:space="0" w:color="auto"/>
              <w:right w:val="single" w:sz="12" w:space="0" w:color="auto"/>
            </w:tcBorders>
            <w:shd w:val="clear" w:color="auto" w:fill="auto"/>
            <w:noWrap/>
            <w:vAlign w:val="center"/>
          </w:tcPr>
          <w:p w:rsidR="00B6557C" w:rsidRPr="00AF11F3" w:rsidRDefault="00B6557C" w:rsidP="00B44D95">
            <w:pPr>
              <w:rPr>
                <w:rFonts w:ascii="Arial" w:hAnsi="Arial" w:cs="Arial"/>
                <w:sz w:val="16"/>
                <w:szCs w:val="16"/>
              </w:rPr>
            </w:pPr>
            <w:r w:rsidRPr="00AF11F3">
              <w:rPr>
                <w:rFonts w:ascii="Arial" w:hAnsi="Arial" w:cs="Arial"/>
                <w:sz w:val="16"/>
                <w:szCs w:val="16"/>
              </w:rPr>
              <w:t> </w:t>
            </w:r>
          </w:p>
        </w:tc>
      </w:tr>
      <w:tr w:rsidR="00B6557C" w:rsidRPr="00AF11F3" w:rsidTr="00031045">
        <w:trPr>
          <w:trHeight w:val="105"/>
        </w:trPr>
        <w:tc>
          <w:tcPr>
            <w:tcW w:w="817" w:type="dxa"/>
            <w:tcBorders>
              <w:top w:val="nil"/>
              <w:left w:val="nil"/>
              <w:bottom w:val="nil"/>
              <w:right w:val="nil"/>
            </w:tcBorders>
            <w:shd w:val="clear" w:color="auto" w:fill="auto"/>
            <w:noWrap/>
            <w:vAlign w:val="bottom"/>
          </w:tcPr>
          <w:p w:rsidR="00B6557C" w:rsidRPr="00AF11F3" w:rsidRDefault="00B6557C" w:rsidP="00AF11F3">
            <w:pPr>
              <w:rPr>
                <w:rFonts w:ascii="Arial" w:hAnsi="Arial" w:cs="Arial"/>
              </w:rPr>
            </w:pPr>
          </w:p>
        </w:tc>
        <w:tc>
          <w:tcPr>
            <w:tcW w:w="3783" w:type="dxa"/>
            <w:tcBorders>
              <w:top w:val="nil"/>
              <w:left w:val="nil"/>
              <w:bottom w:val="nil"/>
              <w:right w:val="nil"/>
            </w:tcBorders>
            <w:shd w:val="clear" w:color="auto" w:fill="auto"/>
            <w:noWrap/>
            <w:vAlign w:val="bottom"/>
          </w:tcPr>
          <w:p w:rsidR="00B6557C" w:rsidRPr="00AF11F3" w:rsidRDefault="00B6557C" w:rsidP="00AF11F3">
            <w:pPr>
              <w:rPr>
                <w:rFonts w:ascii="Arial" w:hAnsi="Arial" w:cs="Arial"/>
              </w:rPr>
            </w:pPr>
          </w:p>
        </w:tc>
        <w:tc>
          <w:tcPr>
            <w:tcW w:w="3870" w:type="dxa"/>
            <w:tcBorders>
              <w:top w:val="nil"/>
              <w:left w:val="nil"/>
              <w:bottom w:val="nil"/>
              <w:right w:val="nil"/>
            </w:tcBorders>
            <w:shd w:val="clear" w:color="auto" w:fill="auto"/>
            <w:noWrap/>
            <w:vAlign w:val="bottom"/>
          </w:tcPr>
          <w:p w:rsidR="00B6557C" w:rsidRPr="00AF11F3" w:rsidRDefault="00B6557C" w:rsidP="00AF11F3">
            <w:pPr>
              <w:rPr>
                <w:rFonts w:ascii="Arial" w:hAnsi="Arial" w:cs="Arial"/>
              </w:rPr>
            </w:pPr>
          </w:p>
        </w:tc>
        <w:tc>
          <w:tcPr>
            <w:tcW w:w="1177" w:type="dxa"/>
            <w:tcBorders>
              <w:top w:val="nil"/>
              <w:left w:val="nil"/>
              <w:bottom w:val="nil"/>
              <w:right w:val="nil"/>
            </w:tcBorders>
            <w:shd w:val="clear" w:color="auto" w:fill="auto"/>
            <w:noWrap/>
            <w:vAlign w:val="bottom"/>
          </w:tcPr>
          <w:p w:rsidR="00B6557C" w:rsidRPr="00AF11F3" w:rsidRDefault="00B6557C" w:rsidP="00AF11F3">
            <w:pPr>
              <w:rPr>
                <w:rFonts w:ascii="Arial" w:hAnsi="Arial" w:cs="Arial"/>
              </w:rPr>
            </w:pPr>
          </w:p>
        </w:tc>
      </w:tr>
      <w:tr w:rsidR="00B6557C" w:rsidRPr="00AF11F3" w:rsidTr="00031045">
        <w:trPr>
          <w:trHeight w:val="255"/>
        </w:trPr>
        <w:tc>
          <w:tcPr>
            <w:tcW w:w="8470" w:type="dxa"/>
            <w:gridSpan w:val="3"/>
            <w:tcBorders>
              <w:top w:val="nil"/>
              <w:left w:val="nil"/>
              <w:bottom w:val="nil"/>
              <w:right w:val="nil"/>
            </w:tcBorders>
            <w:shd w:val="clear" w:color="auto" w:fill="auto"/>
            <w:noWrap/>
            <w:vAlign w:val="bottom"/>
          </w:tcPr>
          <w:p w:rsidR="00B6557C" w:rsidRPr="00AF11F3" w:rsidRDefault="00B6557C" w:rsidP="00031045">
            <w:pPr>
              <w:rPr>
                <w:rFonts w:ascii="Arial" w:hAnsi="Arial" w:cs="Arial"/>
                <w:sz w:val="16"/>
                <w:szCs w:val="16"/>
              </w:rPr>
            </w:pPr>
            <w:r w:rsidRPr="00AF11F3">
              <w:rPr>
                <w:rFonts w:ascii="Arial" w:hAnsi="Arial" w:cs="Arial"/>
                <w:sz w:val="16"/>
                <w:szCs w:val="16"/>
              </w:rPr>
              <w:t xml:space="preserve">Note: Schedule and assignment dates are subject to change.  You will be notified by the instructor of any </w:t>
            </w:r>
            <w:r>
              <w:rPr>
                <w:rFonts w:ascii="Arial" w:hAnsi="Arial" w:cs="Arial"/>
                <w:sz w:val="16"/>
                <w:szCs w:val="16"/>
              </w:rPr>
              <w:t>c</w:t>
            </w:r>
            <w:r w:rsidRPr="00AF11F3">
              <w:rPr>
                <w:rFonts w:ascii="Arial" w:hAnsi="Arial" w:cs="Arial"/>
                <w:sz w:val="16"/>
                <w:szCs w:val="16"/>
              </w:rPr>
              <w:t>hanges.</w:t>
            </w:r>
          </w:p>
        </w:tc>
        <w:tc>
          <w:tcPr>
            <w:tcW w:w="1177" w:type="dxa"/>
            <w:tcBorders>
              <w:top w:val="nil"/>
              <w:left w:val="nil"/>
              <w:bottom w:val="nil"/>
              <w:right w:val="nil"/>
            </w:tcBorders>
            <w:shd w:val="clear" w:color="auto" w:fill="auto"/>
            <w:noWrap/>
            <w:vAlign w:val="bottom"/>
          </w:tcPr>
          <w:p w:rsidR="00B6557C" w:rsidRPr="00AF11F3" w:rsidRDefault="00B6557C" w:rsidP="00AF11F3">
            <w:pPr>
              <w:rPr>
                <w:rFonts w:ascii="Arial" w:hAnsi="Arial" w:cs="Arial"/>
                <w:sz w:val="18"/>
                <w:szCs w:val="18"/>
              </w:rPr>
            </w:pPr>
          </w:p>
        </w:tc>
      </w:tr>
    </w:tbl>
    <w:p w:rsidR="004C17A5" w:rsidRDefault="004C17A5" w:rsidP="00C75878">
      <w:pPr>
        <w:jc w:val="center"/>
        <w:rPr>
          <w:rFonts w:ascii="Times New Roman" w:hAnsi="Times New Roman"/>
          <w:b/>
        </w:rPr>
      </w:pPr>
    </w:p>
    <w:p w:rsidR="004C17A5" w:rsidRDefault="004C17A5" w:rsidP="00C75878">
      <w:pPr>
        <w:jc w:val="center"/>
        <w:rPr>
          <w:rFonts w:ascii="Times New Roman" w:hAnsi="Times New Roman"/>
          <w:b/>
        </w:rPr>
      </w:pPr>
    </w:p>
    <w:p w:rsidR="004C17A5" w:rsidRDefault="004C17A5" w:rsidP="00C75878">
      <w:pPr>
        <w:jc w:val="center"/>
        <w:rPr>
          <w:rFonts w:ascii="Times New Roman" w:hAnsi="Times New Roman"/>
          <w:b/>
        </w:rPr>
      </w:pPr>
    </w:p>
    <w:p w:rsidR="004C17A5" w:rsidRDefault="004C17A5" w:rsidP="00C75878">
      <w:pPr>
        <w:jc w:val="center"/>
        <w:rPr>
          <w:rFonts w:ascii="Times New Roman" w:hAnsi="Times New Roman"/>
          <w:b/>
        </w:rPr>
      </w:pPr>
    </w:p>
    <w:p w:rsidR="00F45AB2" w:rsidRDefault="00F45AB2">
      <w:pPr>
        <w:rPr>
          <w:rFonts w:ascii="Times New Roman" w:hAnsi="Times New Roman"/>
          <w:b/>
        </w:rPr>
      </w:pPr>
      <w:r>
        <w:rPr>
          <w:rFonts w:ascii="Times New Roman" w:hAnsi="Times New Roman"/>
          <w:b/>
        </w:rPr>
        <w:br w:type="page"/>
      </w:r>
    </w:p>
    <w:p w:rsidR="00C75878" w:rsidRDefault="00B472E7" w:rsidP="00C75878">
      <w:pPr>
        <w:jc w:val="center"/>
        <w:rPr>
          <w:rFonts w:ascii="Times New Roman" w:hAnsi="Times New Roman"/>
          <w:b/>
        </w:rPr>
      </w:pPr>
      <w:r w:rsidRPr="00C869D3">
        <w:rPr>
          <w:rFonts w:ascii="Times New Roman" w:hAnsi="Times New Roman"/>
          <w:b/>
        </w:rPr>
        <w:lastRenderedPageBreak/>
        <w:t>Attachment 2</w:t>
      </w:r>
    </w:p>
    <w:p w:rsidR="008C596B" w:rsidRPr="00C869D3" w:rsidRDefault="008C596B" w:rsidP="00C75878">
      <w:pPr>
        <w:jc w:val="center"/>
        <w:rPr>
          <w:rFonts w:ascii="Times New Roman" w:hAnsi="Times New Roman"/>
          <w:b/>
        </w:rPr>
      </w:pPr>
    </w:p>
    <w:p w:rsidR="00C75878" w:rsidRPr="00C869D3" w:rsidRDefault="00B472E7" w:rsidP="00C75878">
      <w:pPr>
        <w:jc w:val="center"/>
        <w:rPr>
          <w:rFonts w:ascii="Times New Roman" w:hAnsi="Times New Roman"/>
        </w:rPr>
      </w:pPr>
      <w:r w:rsidRPr="00C869D3">
        <w:rPr>
          <w:rFonts w:ascii="Times New Roman" w:hAnsi="Times New Roman"/>
        </w:rPr>
        <w:t xml:space="preserve">AS400 </w:t>
      </w:r>
      <w:r w:rsidR="004155E1" w:rsidRPr="00C869D3">
        <w:rPr>
          <w:rFonts w:ascii="Times New Roman" w:hAnsi="Times New Roman"/>
        </w:rPr>
        <w:t>Fall</w:t>
      </w:r>
      <w:r w:rsidRPr="00C869D3">
        <w:rPr>
          <w:rFonts w:ascii="Times New Roman" w:hAnsi="Times New Roman"/>
        </w:rPr>
        <w:t xml:space="preserve"> </w:t>
      </w:r>
      <w:r w:rsidR="009E75FF">
        <w:rPr>
          <w:rFonts w:ascii="Times New Roman" w:hAnsi="Times New Roman"/>
        </w:rPr>
        <w:t>20</w:t>
      </w:r>
      <w:r w:rsidR="00BC098E">
        <w:rPr>
          <w:rFonts w:ascii="Times New Roman" w:hAnsi="Times New Roman"/>
        </w:rPr>
        <w:t>1</w:t>
      </w:r>
      <w:r w:rsidR="00DE4DE7">
        <w:rPr>
          <w:rFonts w:ascii="Times New Roman" w:hAnsi="Times New Roman"/>
        </w:rPr>
        <w:t>2</w:t>
      </w:r>
      <w:r w:rsidR="00345816" w:rsidRPr="00C869D3">
        <w:rPr>
          <w:rFonts w:ascii="Times New Roman" w:hAnsi="Times New Roman"/>
        </w:rPr>
        <w:t xml:space="preserve"> </w:t>
      </w:r>
      <w:r w:rsidR="001613C3" w:rsidRPr="00C869D3">
        <w:rPr>
          <w:rFonts w:ascii="Times New Roman" w:hAnsi="Times New Roman"/>
        </w:rPr>
        <w:t>ASP</w:t>
      </w:r>
      <w:r w:rsidR="00290BBE" w:rsidRPr="00C869D3">
        <w:rPr>
          <w:rFonts w:ascii="Times New Roman" w:hAnsi="Times New Roman"/>
        </w:rPr>
        <w:t>105A</w:t>
      </w:r>
      <w:r w:rsidR="00C75878" w:rsidRPr="00C869D3">
        <w:rPr>
          <w:rFonts w:ascii="Times New Roman" w:hAnsi="Times New Roman"/>
        </w:rPr>
        <w:t xml:space="preserve"> Written Assignment Guidelines</w:t>
      </w:r>
    </w:p>
    <w:p w:rsidR="00C75878" w:rsidRPr="00C869D3" w:rsidRDefault="00C75878" w:rsidP="00C75878">
      <w:pPr>
        <w:jc w:val="center"/>
        <w:rPr>
          <w:rFonts w:ascii="Times New Roman" w:hAnsi="Times New Roman"/>
        </w:rPr>
      </w:pPr>
    </w:p>
    <w:p w:rsidR="00290BBE" w:rsidRPr="00C869D3" w:rsidRDefault="00290BBE" w:rsidP="00290BBE">
      <w:pPr>
        <w:rPr>
          <w:rFonts w:ascii="Times New Roman" w:hAnsi="Times New Roman"/>
          <w:b/>
        </w:rPr>
      </w:pPr>
      <w:r w:rsidRPr="00C869D3">
        <w:rPr>
          <w:rFonts w:ascii="Times New Roman" w:hAnsi="Times New Roman"/>
          <w:b/>
        </w:rPr>
        <w:t>PURPOSE:</w:t>
      </w:r>
    </w:p>
    <w:p w:rsidR="00290BBE" w:rsidRPr="00C869D3" w:rsidRDefault="00290BBE" w:rsidP="00290BBE">
      <w:pPr>
        <w:jc w:val="center"/>
        <w:rPr>
          <w:rFonts w:ascii="Times New Roman" w:hAnsi="Times New Roman"/>
        </w:rPr>
      </w:pPr>
    </w:p>
    <w:p w:rsidR="00290BBE" w:rsidRPr="00C869D3" w:rsidRDefault="00290BBE" w:rsidP="00290BBE">
      <w:pPr>
        <w:rPr>
          <w:rFonts w:ascii="Times New Roman" w:hAnsi="Times New Roman"/>
        </w:rPr>
      </w:pPr>
      <w:r w:rsidRPr="00C869D3">
        <w:rPr>
          <w:rFonts w:ascii="Times New Roman" w:hAnsi="Times New Roman"/>
        </w:rPr>
        <w:t xml:space="preserve">The objective of this project is to show student comprehension of the role of the </w:t>
      </w:r>
      <w:smartTag w:uri="urn:schemas-microsoft-com:office:smarttags" w:element="country-region">
        <w:smartTag w:uri="urn:schemas-microsoft-com:office:smarttags" w:element="place">
          <w:r w:rsidRPr="00C869D3">
            <w:rPr>
              <w:rFonts w:ascii="Times New Roman" w:hAnsi="Times New Roman"/>
            </w:rPr>
            <w:t>US</w:t>
          </w:r>
        </w:smartTag>
      </w:smartTag>
      <w:r w:rsidRPr="00C869D3">
        <w:rPr>
          <w:rFonts w:ascii="Times New Roman" w:hAnsi="Times New Roman"/>
        </w:rPr>
        <w:t xml:space="preserve"> military by research of some specific aspect or example of its actual or potential use.  Additionally, it strengthens research, writing, and analysis skills, all of which will be required of you as Air Force Officers.  </w:t>
      </w:r>
      <w:r w:rsidRPr="00C869D3">
        <w:rPr>
          <w:rFonts w:ascii="Times New Roman" w:hAnsi="Times New Roman"/>
          <w:b/>
        </w:rPr>
        <w:t>All papers will be due in both hard and soft copy.</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b/>
        </w:rPr>
      </w:pPr>
      <w:r w:rsidRPr="00C869D3">
        <w:rPr>
          <w:rFonts w:ascii="Times New Roman" w:hAnsi="Times New Roman"/>
          <w:b/>
        </w:rPr>
        <w:t>ASP105A REQUIREMENTS:</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b/>
        </w:rPr>
      </w:pPr>
      <w:r w:rsidRPr="00C869D3">
        <w:rPr>
          <w:rFonts w:ascii="Times New Roman" w:hAnsi="Times New Roman"/>
        </w:rPr>
        <w:t xml:space="preserve">Students are required to write a </w:t>
      </w:r>
      <w:r w:rsidR="003964B4" w:rsidRPr="00C869D3">
        <w:rPr>
          <w:rFonts w:ascii="Times New Roman" w:hAnsi="Times New Roman"/>
        </w:rPr>
        <w:t>background</w:t>
      </w:r>
      <w:r w:rsidRPr="00C869D3">
        <w:rPr>
          <w:rFonts w:ascii="Times New Roman" w:hAnsi="Times New Roman"/>
        </w:rPr>
        <w:t xml:space="preserve"> paper, a minimum of 4 typed pages in length (excluding illustrations, tables, etc.), </w:t>
      </w:r>
      <w:r w:rsidRPr="00C869D3">
        <w:rPr>
          <w:rFonts w:ascii="Times New Roman" w:hAnsi="Times New Roman"/>
          <w:b/>
        </w:rPr>
        <w:t xml:space="preserve">double spaced with 12 pitch </w:t>
      </w:r>
      <w:r w:rsidR="00BC098E">
        <w:rPr>
          <w:rFonts w:ascii="Times New Roman" w:hAnsi="Times New Roman"/>
          <w:b/>
        </w:rPr>
        <w:t>T</w:t>
      </w:r>
      <w:r w:rsidRPr="00C869D3">
        <w:rPr>
          <w:rFonts w:ascii="Times New Roman" w:hAnsi="Times New Roman"/>
          <w:b/>
        </w:rPr>
        <w:t>imes</w:t>
      </w:r>
      <w:r w:rsidR="00BC098E">
        <w:rPr>
          <w:rFonts w:ascii="Times New Roman" w:hAnsi="Times New Roman"/>
          <w:b/>
        </w:rPr>
        <w:t xml:space="preserve"> New</w:t>
      </w:r>
      <w:r w:rsidRPr="00C869D3">
        <w:rPr>
          <w:rFonts w:ascii="Times New Roman" w:hAnsi="Times New Roman"/>
          <w:b/>
        </w:rPr>
        <w:t xml:space="preserve"> </w:t>
      </w:r>
      <w:r w:rsidR="00BC098E">
        <w:rPr>
          <w:rFonts w:ascii="Times New Roman" w:hAnsi="Times New Roman"/>
          <w:b/>
        </w:rPr>
        <w:t>R</w:t>
      </w:r>
      <w:r w:rsidRPr="00C869D3">
        <w:rPr>
          <w:rFonts w:ascii="Times New Roman" w:hAnsi="Times New Roman"/>
          <w:b/>
        </w:rPr>
        <w:t>oman font, and 1” margins all around</w:t>
      </w:r>
      <w:r w:rsidRPr="00C869D3">
        <w:rPr>
          <w:rFonts w:ascii="Times New Roman" w:hAnsi="Times New Roman"/>
        </w:rPr>
        <w:t xml:space="preserve">.  Follow </w:t>
      </w:r>
      <w:r w:rsidR="000A6E9E">
        <w:rPr>
          <w:rFonts w:ascii="Times New Roman" w:hAnsi="Times New Roman"/>
        </w:rPr>
        <w:t xml:space="preserve">American Psychological Association (APA) guidelines </w:t>
      </w:r>
      <w:r w:rsidRPr="00C869D3">
        <w:rPr>
          <w:rFonts w:ascii="Times New Roman" w:hAnsi="Times New Roman"/>
        </w:rPr>
        <w:t xml:space="preserve">for </w:t>
      </w:r>
      <w:r w:rsidR="000A6E9E">
        <w:rPr>
          <w:rFonts w:ascii="Times New Roman" w:hAnsi="Times New Roman"/>
        </w:rPr>
        <w:t xml:space="preserve">your </w:t>
      </w:r>
      <w:r w:rsidRPr="00C869D3">
        <w:rPr>
          <w:rFonts w:ascii="Times New Roman" w:hAnsi="Times New Roman"/>
        </w:rPr>
        <w:t>research paper</w:t>
      </w:r>
      <w:r w:rsidR="000A6E9E">
        <w:rPr>
          <w:rFonts w:ascii="Times New Roman" w:hAnsi="Times New Roman"/>
        </w:rPr>
        <w:t>’s</w:t>
      </w:r>
      <w:r w:rsidRPr="00C869D3">
        <w:rPr>
          <w:rFonts w:ascii="Times New Roman" w:hAnsi="Times New Roman"/>
        </w:rPr>
        <w:t xml:space="preserve"> format a</w:t>
      </w:r>
      <w:r w:rsidR="000A6E9E">
        <w:rPr>
          <w:rFonts w:ascii="Times New Roman" w:hAnsi="Times New Roman"/>
        </w:rPr>
        <w:t xml:space="preserve">s well as </w:t>
      </w:r>
      <w:r w:rsidRPr="00C869D3">
        <w:rPr>
          <w:rFonts w:ascii="Times New Roman" w:hAnsi="Times New Roman"/>
        </w:rPr>
        <w:t xml:space="preserve">Tongue and Quill guidance.  </w:t>
      </w:r>
      <w:r w:rsidRPr="00C869D3">
        <w:rPr>
          <w:rFonts w:ascii="Times New Roman" w:hAnsi="Times New Roman"/>
          <w:b/>
        </w:rPr>
        <w:t>A bibliography is not required, but if included, will garner you 5% extra credit for the assignment.</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rPr>
      </w:pPr>
      <w:r w:rsidRPr="00C869D3">
        <w:rPr>
          <w:rFonts w:ascii="Times New Roman" w:hAnsi="Times New Roman"/>
        </w:rPr>
        <w:t>Your assignment will address some aspect of the military establishment or involvement in the present, future, or past.  Thoroughly describe the scenario, the primary effect on or by the military, and its impact on the other governmental instruments of foreign policy, or that of our allies.  Evaluate what values and beliefs led to the decision to use/not use military force, or the overall effect on the military’s ability to complete its mission.  Possibly hypothesize the other options or possible outcomes.  I don’t want regurgitated AS200 history papers here - I want you to research a military topic and explore events, outcomes, and aftermath of a military event or topic, and come up with your own hypothesis as to what happened, what could have happened, or what effects the event had on military strategy or history in general.  You have a lot of flexibility here - figure out what you want to write about, and run it past me for approval.</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rPr>
      </w:pPr>
      <w:r w:rsidRPr="00C869D3">
        <w:rPr>
          <w:rFonts w:ascii="Times New Roman" w:hAnsi="Times New Roman"/>
        </w:rPr>
        <w:t>Format, spelling and grammar will all be graded along with content.  Concentrate your research on reputable sources (including the internet), but feel free to include the “opinions” of politicians, military leaders or special interest leaders as support for an idea.</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b/>
        </w:rPr>
      </w:pPr>
      <w:r w:rsidRPr="00C869D3">
        <w:rPr>
          <w:rFonts w:ascii="Times New Roman" w:hAnsi="Times New Roman"/>
          <w:b/>
        </w:rPr>
        <w:t>SUGGESTED TOPICS:</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rPr>
      </w:pPr>
      <w:r w:rsidRPr="00C869D3">
        <w:rPr>
          <w:rFonts w:ascii="Times New Roman" w:hAnsi="Times New Roman"/>
        </w:rPr>
        <w:t xml:space="preserve">You may use one of the following, or submit your own, as long as it relates to the </w:t>
      </w:r>
      <w:smartTag w:uri="urn:schemas-microsoft-com:office:smarttags" w:element="country-region">
        <w:smartTag w:uri="urn:schemas-microsoft-com:office:smarttags" w:element="place">
          <w:r w:rsidRPr="00C869D3">
            <w:rPr>
              <w:rFonts w:ascii="Times New Roman" w:hAnsi="Times New Roman"/>
            </w:rPr>
            <w:t>US</w:t>
          </w:r>
        </w:smartTag>
      </w:smartTag>
      <w:r w:rsidRPr="00C869D3">
        <w:rPr>
          <w:rFonts w:ascii="Times New Roman" w:hAnsi="Times New Roman"/>
        </w:rPr>
        <w:t xml:space="preserve"> military establishment.</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rPr>
      </w:pPr>
      <w:r w:rsidRPr="00C869D3">
        <w:rPr>
          <w:rFonts w:ascii="Times New Roman" w:hAnsi="Times New Roman"/>
        </w:rPr>
        <w:t xml:space="preserve">Use </w:t>
      </w:r>
      <w:r w:rsidR="00BC098E">
        <w:rPr>
          <w:rFonts w:ascii="Times New Roman" w:hAnsi="Times New Roman"/>
        </w:rPr>
        <w:t>o</w:t>
      </w:r>
      <w:r w:rsidR="00BC098E" w:rsidRPr="00C869D3">
        <w:rPr>
          <w:rFonts w:ascii="Times New Roman" w:hAnsi="Times New Roman"/>
        </w:rPr>
        <w:t xml:space="preserve">f </w:t>
      </w:r>
      <w:r w:rsidR="00BC098E">
        <w:rPr>
          <w:rFonts w:ascii="Times New Roman" w:hAnsi="Times New Roman"/>
        </w:rPr>
        <w:t>t</w:t>
      </w:r>
      <w:r w:rsidR="00BC098E" w:rsidRPr="00C869D3">
        <w:rPr>
          <w:rFonts w:ascii="Times New Roman" w:hAnsi="Times New Roman"/>
        </w:rPr>
        <w:t xml:space="preserve">he Military </w:t>
      </w:r>
      <w:r w:rsidR="00BC098E">
        <w:rPr>
          <w:rFonts w:ascii="Times New Roman" w:hAnsi="Times New Roman"/>
        </w:rPr>
        <w:t>b</w:t>
      </w:r>
      <w:r w:rsidR="00BC098E" w:rsidRPr="00C869D3">
        <w:rPr>
          <w:rFonts w:ascii="Times New Roman" w:hAnsi="Times New Roman"/>
        </w:rPr>
        <w:t xml:space="preserve">y </w:t>
      </w:r>
      <w:r w:rsidR="00BC098E">
        <w:rPr>
          <w:rFonts w:ascii="Times New Roman" w:hAnsi="Times New Roman"/>
        </w:rPr>
        <w:t>t</w:t>
      </w:r>
      <w:r w:rsidR="00BC098E" w:rsidRPr="00C869D3">
        <w:rPr>
          <w:rFonts w:ascii="Times New Roman" w:hAnsi="Times New Roman"/>
        </w:rPr>
        <w:t xml:space="preserve">he </w:t>
      </w:r>
      <w:r w:rsidRPr="00C869D3">
        <w:rPr>
          <w:rFonts w:ascii="Times New Roman" w:hAnsi="Times New Roman"/>
        </w:rPr>
        <w:t>Bush Administration</w:t>
      </w:r>
    </w:p>
    <w:p w:rsidR="00290BBE" w:rsidRPr="00C869D3" w:rsidRDefault="00290BBE" w:rsidP="00290BBE">
      <w:pPr>
        <w:rPr>
          <w:rFonts w:ascii="Times New Roman" w:hAnsi="Times New Roman"/>
        </w:rPr>
      </w:pPr>
      <w:r w:rsidRPr="00C869D3">
        <w:rPr>
          <w:rFonts w:ascii="Times New Roman" w:hAnsi="Times New Roman"/>
        </w:rPr>
        <w:t xml:space="preserve">The </w:t>
      </w:r>
      <w:r w:rsidR="00BC098E" w:rsidRPr="00C869D3">
        <w:rPr>
          <w:rFonts w:ascii="Times New Roman" w:hAnsi="Times New Roman"/>
        </w:rPr>
        <w:t xml:space="preserve">Proper Role </w:t>
      </w:r>
      <w:r w:rsidR="00BC098E">
        <w:rPr>
          <w:rFonts w:ascii="Times New Roman" w:hAnsi="Times New Roman"/>
        </w:rPr>
        <w:t>o</w:t>
      </w:r>
      <w:r w:rsidR="00BC098E" w:rsidRPr="00C869D3">
        <w:rPr>
          <w:rFonts w:ascii="Times New Roman" w:hAnsi="Times New Roman"/>
        </w:rPr>
        <w:t xml:space="preserve">f </w:t>
      </w:r>
      <w:r w:rsidRPr="00C869D3">
        <w:rPr>
          <w:rFonts w:ascii="Times New Roman" w:hAnsi="Times New Roman"/>
        </w:rPr>
        <w:t xml:space="preserve">US </w:t>
      </w:r>
      <w:r w:rsidR="00BC098E" w:rsidRPr="00C869D3">
        <w:rPr>
          <w:rFonts w:ascii="Times New Roman" w:hAnsi="Times New Roman"/>
        </w:rPr>
        <w:t xml:space="preserve">Forces </w:t>
      </w:r>
      <w:r w:rsidR="00BC098E">
        <w:rPr>
          <w:rFonts w:ascii="Times New Roman" w:hAnsi="Times New Roman"/>
        </w:rPr>
        <w:t>i</w:t>
      </w:r>
      <w:r w:rsidR="00BC098E" w:rsidRPr="00C869D3">
        <w:rPr>
          <w:rFonts w:ascii="Times New Roman" w:hAnsi="Times New Roman"/>
        </w:rPr>
        <w:t xml:space="preserve">n </w:t>
      </w:r>
      <w:r w:rsidRPr="00C869D3">
        <w:rPr>
          <w:rFonts w:ascii="Times New Roman" w:hAnsi="Times New Roman"/>
        </w:rPr>
        <w:t xml:space="preserve">UN </w:t>
      </w:r>
      <w:r w:rsidR="00BC098E" w:rsidRPr="00C869D3">
        <w:rPr>
          <w:rFonts w:ascii="Times New Roman" w:hAnsi="Times New Roman"/>
        </w:rPr>
        <w:t>Operations</w:t>
      </w:r>
    </w:p>
    <w:p w:rsidR="00290BBE" w:rsidRPr="00C869D3" w:rsidRDefault="00290BBE" w:rsidP="00290BBE">
      <w:pPr>
        <w:rPr>
          <w:rFonts w:ascii="Times New Roman" w:hAnsi="Times New Roman"/>
        </w:rPr>
      </w:pPr>
      <w:r w:rsidRPr="00C869D3">
        <w:rPr>
          <w:rFonts w:ascii="Times New Roman" w:hAnsi="Times New Roman"/>
        </w:rPr>
        <w:t xml:space="preserve">A </w:t>
      </w:r>
      <w:r w:rsidR="00BC098E" w:rsidRPr="00C869D3">
        <w:rPr>
          <w:rFonts w:ascii="Times New Roman" w:hAnsi="Times New Roman"/>
        </w:rPr>
        <w:t xml:space="preserve">Combined </w:t>
      </w:r>
      <w:r w:rsidRPr="00C869D3">
        <w:rPr>
          <w:rFonts w:ascii="Times New Roman" w:hAnsi="Times New Roman"/>
        </w:rPr>
        <w:t xml:space="preserve">US </w:t>
      </w:r>
      <w:r w:rsidR="00BC098E" w:rsidRPr="00C869D3">
        <w:rPr>
          <w:rFonts w:ascii="Times New Roman" w:hAnsi="Times New Roman"/>
        </w:rPr>
        <w:t>Military Service</w:t>
      </w:r>
    </w:p>
    <w:p w:rsidR="00290BBE" w:rsidRPr="00C869D3" w:rsidRDefault="00290BBE" w:rsidP="00290BBE">
      <w:pPr>
        <w:rPr>
          <w:rFonts w:ascii="Times New Roman" w:hAnsi="Times New Roman"/>
        </w:rPr>
      </w:pPr>
      <w:r w:rsidRPr="00C869D3">
        <w:rPr>
          <w:rFonts w:ascii="Times New Roman" w:hAnsi="Times New Roman"/>
        </w:rPr>
        <w:t xml:space="preserve">The </w:t>
      </w:r>
      <w:r w:rsidR="00BC098E">
        <w:rPr>
          <w:rFonts w:ascii="Times New Roman" w:hAnsi="Times New Roman"/>
        </w:rPr>
        <w:t>Use o</w:t>
      </w:r>
      <w:r w:rsidR="00BC098E" w:rsidRPr="00C869D3">
        <w:rPr>
          <w:rFonts w:ascii="Times New Roman" w:hAnsi="Times New Roman"/>
        </w:rPr>
        <w:t xml:space="preserve">f </w:t>
      </w:r>
      <w:r w:rsidR="00BC098E">
        <w:rPr>
          <w:rFonts w:ascii="Times New Roman" w:hAnsi="Times New Roman"/>
        </w:rPr>
        <w:t>t</w:t>
      </w:r>
      <w:r w:rsidR="00BC098E" w:rsidRPr="00C869D3">
        <w:rPr>
          <w:rFonts w:ascii="Times New Roman" w:hAnsi="Times New Roman"/>
        </w:rPr>
        <w:t xml:space="preserve">he Military </w:t>
      </w:r>
      <w:r w:rsidR="00BC098E">
        <w:rPr>
          <w:rFonts w:ascii="Times New Roman" w:hAnsi="Times New Roman"/>
        </w:rPr>
        <w:t>i</w:t>
      </w:r>
      <w:r w:rsidR="00BC098E" w:rsidRPr="00C869D3">
        <w:rPr>
          <w:rFonts w:ascii="Times New Roman" w:hAnsi="Times New Roman"/>
        </w:rPr>
        <w:t xml:space="preserve">n </w:t>
      </w:r>
      <w:r w:rsidR="00BC098E">
        <w:rPr>
          <w:rFonts w:ascii="Times New Roman" w:hAnsi="Times New Roman"/>
        </w:rPr>
        <w:t>t</w:t>
      </w:r>
      <w:r w:rsidR="00BC098E" w:rsidRPr="00C869D3">
        <w:rPr>
          <w:rFonts w:ascii="Times New Roman" w:hAnsi="Times New Roman"/>
        </w:rPr>
        <w:t>he “Drug War”</w:t>
      </w:r>
    </w:p>
    <w:p w:rsidR="00290BBE" w:rsidRPr="00C869D3" w:rsidRDefault="00290BBE" w:rsidP="00290BBE">
      <w:pPr>
        <w:rPr>
          <w:rFonts w:ascii="Times New Roman" w:hAnsi="Times New Roman"/>
        </w:rPr>
      </w:pPr>
      <w:proofErr w:type="gramStart"/>
      <w:r w:rsidRPr="00C869D3">
        <w:rPr>
          <w:rFonts w:ascii="Times New Roman" w:hAnsi="Times New Roman"/>
        </w:rPr>
        <w:t xml:space="preserve">The </w:t>
      </w:r>
      <w:r w:rsidR="00BC098E">
        <w:rPr>
          <w:rFonts w:ascii="Times New Roman" w:hAnsi="Times New Roman"/>
        </w:rPr>
        <w:t>Role o</w:t>
      </w:r>
      <w:r w:rsidR="00BC098E" w:rsidRPr="00C869D3">
        <w:rPr>
          <w:rFonts w:ascii="Times New Roman" w:hAnsi="Times New Roman"/>
        </w:rPr>
        <w:t xml:space="preserve">f Local Militias; A Place </w:t>
      </w:r>
      <w:r w:rsidR="00BC098E">
        <w:rPr>
          <w:rFonts w:ascii="Times New Roman" w:hAnsi="Times New Roman"/>
        </w:rPr>
        <w:t>f</w:t>
      </w:r>
      <w:r w:rsidR="00BC098E" w:rsidRPr="00C869D3">
        <w:rPr>
          <w:rFonts w:ascii="Times New Roman" w:hAnsi="Times New Roman"/>
        </w:rPr>
        <w:t xml:space="preserve">or Them </w:t>
      </w:r>
      <w:r w:rsidR="00BC098E">
        <w:rPr>
          <w:rFonts w:ascii="Times New Roman" w:hAnsi="Times New Roman"/>
        </w:rPr>
        <w:t>i</w:t>
      </w:r>
      <w:r w:rsidR="00BC098E" w:rsidRPr="00C869D3">
        <w:rPr>
          <w:rFonts w:ascii="Times New Roman" w:hAnsi="Times New Roman"/>
        </w:rPr>
        <w:t xml:space="preserve">n </w:t>
      </w:r>
      <w:r w:rsidR="00BC098E">
        <w:rPr>
          <w:rFonts w:ascii="Times New Roman" w:hAnsi="Times New Roman"/>
        </w:rPr>
        <w:t>t</w:t>
      </w:r>
      <w:r w:rsidR="00BC098E" w:rsidRPr="00C869D3">
        <w:rPr>
          <w:rFonts w:ascii="Times New Roman" w:hAnsi="Times New Roman"/>
        </w:rPr>
        <w:t xml:space="preserve">he </w:t>
      </w:r>
      <w:r w:rsidRPr="00C869D3">
        <w:rPr>
          <w:rFonts w:ascii="Times New Roman" w:hAnsi="Times New Roman"/>
        </w:rPr>
        <w:t xml:space="preserve">US </w:t>
      </w:r>
      <w:r w:rsidR="00BC098E" w:rsidRPr="00C869D3">
        <w:rPr>
          <w:rFonts w:ascii="Times New Roman" w:hAnsi="Times New Roman"/>
        </w:rPr>
        <w:t>“Military Machine?”</w:t>
      </w:r>
      <w:proofErr w:type="gramEnd"/>
    </w:p>
    <w:p w:rsidR="00290BBE" w:rsidRPr="00C869D3" w:rsidRDefault="00290BBE" w:rsidP="00290BBE">
      <w:pPr>
        <w:rPr>
          <w:rFonts w:ascii="Times New Roman" w:hAnsi="Times New Roman"/>
        </w:rPr>
      </w:pPr>
      <w:r w:rsidRPr="00C869D3">
        <w:rPr>
          <w:rFonts w:ascii="Times New Roman" w:hAnsi="Times New Roman"/>
        </w:rPr>
        <w:t xml:space="preserve">A US </w:t>
      </w:r>
      <w:r w:rsidR="00BC098E" w:rsidRPr="00C869D3">
        <w:rPr>
          <w:rFonts w:ascii="Times New Roman" w:hAnsi="Times New Roman"/>
        </w:rPr>
        <w:t xml:space="preserve">Ground War </w:t>
      </w:r>
      <w:r w:rsidR="00BC098E">
        <w:rPr>
          <w:rFonts w:ascii="Times New Roman" w:hAnsi="Times New Roman"/>
        </w:rPr>
        <w:t>i</w:t>
      </w:r>
      <w:r w:rsidR="00BC098E" w:rsidRPr="00C869D3">
        <w:rPr>
          <w:rFonts w:ascii="Times New Roman" w:hAnsi="Times New Roman"/>
        </w:rPr>
        <w:t xml:space="preserve">n </w:t>
      </w:r>
      <w:r w:rsidRPr="00C869D3">
        <w:rPr>
          <w:rFonts w:ascii="Times New Roman" w:hAnsi="Times New Roman"/>
        </w:rPr>
        <w:t>Bosnia</w:t>
      </w:r>
      <w:r w:rsidR="00BC098E" w:rsidRPr="00C869D3">
        <w:rPr>
          <w:rFonts w:ascii="Times New Roman" w:hAnsi="Times New Roman"/>
        </w:rPr>
        <w:t>/</w:t>
      </w:r>
      <w:r w:rsidRPr="00C869D3">
        <w:rPr>
          <w:rFonts w:ascii="Times New Roman" w:hAnsi="Times New Roman"/>
        </w:rPr>
        <w:t>Kosovo</w:t>
      </w:r>
      <w:r w:rsidR="00BC098E" w:rsidRPr="00C869D3">
        <w:rPr>
          <w:rFonts w:ascii="Times New Roman" w:hAnsi="Times New Roman"/>
        </w:rPr>
        <w:t>?</w:t>
      </w:r>
    </w:p>
    <w:p w:rsidR="00290BBE" w:rsidRPr="00C869D3" w:rsidRDefault="00290BBE" w:rsidP="00290BBE">
      <w:pPr>
        <w:rPr>
          <w:rFonts w:ascii="Times New Roman" w:hAnsi="Times New Roman"/>
        </w:rPr>
      </w:pPr>
      <w:r w:rsidRPr="00C869D3">
        <w:rPr>
          <w:rFonts w:ascii="Times New Roman" w:hAnsi="Times New Roman"/>
        </w:rPr>
        <w:t xml:space="preserve">Nuclear </w:t>
      </w:r>
      <w:r w:rsidR="00BC098E" w:rsidRPr="00C869D3">
        <w:rPr>
          <w:rFonts w:ascii="Times New Roman" w:hAnsi="Times New Roman"/>
        </w:rPr>
        <w:t xml:space="preserve">Deterrence </w:t>
      </w:r>
      <w:r w:rsidR="00BC098E">
        <w:rPr>
          <w:rFonts w:ascii="Times New Roman" w:hAnsi="Times New Roman"/>
        </w:rPr>
        <w:t>i</w:t>
      </w:r>
      <w:r w:rsidR="00BC098E" w:rsidRPr="00C869D3">
        <w:rPr>
          <w:rFonts w:ascii="Times New Roman" w:hAnsi="Times New Roman"/>
        </w:rPr>
        <w:t xml:space="preserve">n </w:t>
      </w:r>
      <w:r w:rsidR="00BC098E">
        <w:rPr>
          <w:rFonts w:ascii="Times New Roman" w:hAnsi="Times New Roman"/>
        </w:rPr>
        <w:t>t</w:t>
      </w:r>
      <w:r w:rsidR="00BC098E" w:rsidRPr="00C869D3">
        <w:rPr>
          <w:rFonts w:ascii="Times New Roman" w:hAnsi="Times New Roman"/>
        </w:rPr>
        <w:t>he Modern World</w:t>
      </w:r>
    </w:p>
    <w:p w:rsidR="00290BBE" w:rsidRPr="00C869D3" w:rsidRDefault="00290BBE" w:rsidP="00290BBE">
      <w:pPr>
        <w:rPr>
          <w:rFonts w:ascii="Times New Roman" w:hAnsi="Times New Roman"/>
        </w:rPr>
      </w:pPr>
      <w:r w:rsidRPr="00C869D3">
        <w:rPr>
          <w:rFonts w:ascii="Times New Roman" w:hAnsi="Times New Roman"/>
        </w:rPr>
        <w:t xml:space="preserve">Legal </w:t>
      </w:r>
      <w:r w:rsidR="00BC098E" w:rsidRPr="00C869D3">
        <w:rPr>
          <w:rFonts w:ascii="Times New Roman" w:hAnsi="Times New Roman"/>
        </w:rPr>
        <w:t xml:space="preserve">Implications </w:t>
      </w:r>
      <w:r w:rsidR="00BC098E">
        <w:rPr>
          <w:rFonts w:ascii="Times New Roman" w:hAnsi="Times New Roman"/>
        </w:rPr>
        <w:t>o</w:t>
      </w:r>
      <w:r w:rsidR="00BC098E" w:rsidRPr="00C869D3">
        <w:rPr>
          <w:rFonts w:ascii="Times New Roman" w:hAnsi="Times New Roman"/>
        </w:rPr>
        <w:t xml:space="preserve">f Using </w:t>
      </w:r>
      <w:r w:rsidR="00BC098E">
        <w:rPr>
          <w:rFonts w:ascii="Times New Roman" w:hAnsi="Times New Roman"/>
        </w:rPr>
        <w:t>o</w:t>
      </w:r>
      <w:r w:rsidR="00BC098E" w:rsidRPr="00C869D3">
        <w:rPr>
          <w:rFonts w:ascii="Times New Roman" w:hAnsi="Times New Roman"/>
        </w:rPr>
        <w:t xml:space="preserve">r Threatening Use </w:t>
      </w:r>
      <w:r w:rsidR="00BC098E">
        <w:rPr>
          <w:rFonts w:ascii="Times New Roman" w:hAnsi="Times New Roman"/>
        </w:rPr>
        <w:t>o</w:t>
      </w:r>
      <w:r w:rsidR="00BC098E" w:rsidRPr="00C869D3">
        <w:rPr>
          <w:rFonts w:ascii="Times New Roman" w:hAnsi="Times New Roman"/>
        </w:rPr>
        <w:t>f Nuclear Weapons</w:t>
      </w:r>
    </w:p>
    <w:p w:rsidR="00290BBE" w:rsidRPr="00C869D3" w:rsidRDefault="00290BBE" w:rsidP="00290BBE">
      <w:pPr>
        <w:rPr>
          <w:rFonts w:ascii="Times New Roman" w:hAnsi="Times New Roman"/>
        </w:rPr>
      </w:pPr>
      <w:r w:rsidRPr="00C869D3">
        <w:rPr>
          <w:rFonts w:ascii="Times New Roman" w:hAnsi="Times New Roman"/>
        </w:rPr>
        <w:t>Downsizing</w:t>
      </w:r>
      <w:r w:rsidR="00BC098E" w:rsidRPr="00C869D3">
        <w:rPr>
          <w:rFonts w:ascii="Times New Roman" w:hAnsi="Times New Roman"/>
        </w:rPr>
        <w:t>: Is The “Peace Dividend” Worth The Cost?</w:t>
      </w:r>
    </w:p>
    <w:p w:rsidR="00290BBE" w:rsidRPr="00C869D3" w:rsidRDefault="001C6986" w:rsidP="00290BBE">
      <w:pPr>
        <w:rPr>
          <w:rFonts w:ascii="Times New Roman" w:hAnsi="Times New Roman"/>
        </w:rPr>
      </w:pPr>
      <w:r>
        <w:rPr>
          <w:rFonts w:ascii="Times New Roman" w:hAnsi="Times New Roman"/>
        </w:rPr>
        <w:t>Repeal of ‘Don’t Ask, Don’t Tell’ policy</w:t>
      </w:r>
    </w:p>
    <w:p w:rsidR="00290BBE" w:rsidRPr="00C869D3" w:rsidRDefault="00290BBE" w:rsidP="00290BBE">
      <w:pPr>
        <w:rPr>
          <w:rFonts w:ascii="Times New Roman" w:hAnsi="Times New Roman"/>
        </w:rPr>
      </w:pPr>
      <w:r w:rsidRPr="00C869D3">
        <w:rPr>
          <w:rFonts w:ascii="Times New Roman" w:hAnsi="Times New Roman"/>
        </w:rPr>
        <w:t xml:space="preserve">Conscientious </w:t>
      </w:r>
      <w:r w:rsidR="00BC098E" w:rsidRPr="00C869D3">
        <w:rPr>
          <w:rFonts w:ascii="Times New Roman" w:hAnsi="Times New Roman"/>
        </w:rPr>
        <w:t xml:space="preserve">Objectors </w:t>
      </w:r>
      <w:r w:rsidR="00BC098E">
        <w:rPr>
          <w:rFonts w:ascii="Times New Roman" w:hAnsi="Times New Roman"/>
        </w:rPr>
        <w:t>i</w:t>
      </w:r>
      <w:r w:rsidR="00BC098E" w:rsidRPr="00C869D3">
        <w:rPr>
          <w:rFonts w:ascii="Times New Roman" w:hAnsi="Times New Roman"/>
        </w:rPr>
        <w:t xml:space="preserve">n </w:t>
      </w:r>
      <w:r w:rsidR="00BC098E">
        <w:rPr>
          <w:rFonts w:ascii="Times New Roman" w:hAnsi="Times New Roman"/>
        </w:rPr>
        <w:t>a</w:t>
      </w:r>
      <w:r w:rsidR="00BC098E" w:rsidRPr="00C869D3">
        <w:rPr>
          <w:rFonts w:ascii="Times New Roman" w:hAnsi="Times New Roman"/>
        </w:rPr>
        <w:t>n All-Volunteer Force</w:t>
      </w:r>
    </w:p>
    <w:p w:rsidR="00290BBE" w:rsidRPr="00C869D3" w:rsidRDefault="00290BBE" w:rsidP="00290BBE">
      <w:pPr>
        <w:rPr>
          <w:rFonts w:ascii="Times New Roman" w:hAnsi="Times New Roman"/>
        </w:rPr>
      </w:pPr>
      <w:r w:rsidRPr="00C869D3">
        <w:rPr>
          <w:rFonts w:ascii="Times New Roman" w:hAnsi="Times New Roman"/>
        </w:rPr>
        <w:t xml:space="preserve">The </w:t>
      </w:r>
      <w:r w:rsidR="00BC098E" w:rsidRPr="00C869D3">
        <w:rPr>
          <w:rFonts w:ascii="Times New Roman" w:hAnsi="Times New Roman"/>
        </w:rPr>
        <w:t xml:space="preserve">Increasing Role </w:t>
      </w:r>
      <w:r w:rsidR="00BC098E">
        <w:rPr>
          <w:rFonts w:ascii="Times New Roman" w:hAnsi="Times New Roman"/>
        </w:rPr>
        <w:t>o</w:t>
      </w:r>
      <w:r w:rsidR="00BC098E" w:rsidRPr="00C869D3">
        <w:rPr>
          <w:rFonts w:ascii="Times New Roman" w:hAnsi="Times New Roman"/>
        </w:rPr>
        <w:t xml:space="preserve">f </w:t>
      </w:r>
      <w:r w:rsidR="00BC098E">
        <w:rPr>
          <w:rFonts w:ascii="Times New Roman" w:hAnsi="Times New Roman"/>
        </w:rPr>
        <w:t>t</w:t>
      </w:r>
      <w:r w:rsidR="00BC098E" w:rsidRPr="00C869D3">
        <w:rPr>
          <w:rFonts w:ascii="Times New Roman" w:hAnsi="Times New Roman"/>
        </w:rPr>
        <w:t>he Military Reserve Forces</w:t>
      </w:r>
    </w:p>
    <w:p w:rsidR="00290BBE" w:rsidRPr="00C869D3" w:rsidRDefault="00290BBE" w:rsidP="00290BBE">
      <w:pPr>
        <w:rPr>
          <w:rFonts w:ascii="Times New Roman" w:hAnsi="Times New Roman"/>
        </w:rPr>
      </w:pPr>
      <w:r w:rsidRPr="00C869D3">
        <w:rPr>
          <w:rFonts w:ascii="Times New Roman" w:hAnsi="Times New Roman"/>
        </w:rPr>
        <w:t>Space</w:t>
      </w:r>
      <w:r w:rsidR="00BC098E" w:rsidRPr="00C869D3">
        <w:rPr>
          <w:rFonts w:ascii="Times New Roman" w:hAnsi="Times New Roman"/>
        </w:rPr>
        <w:t xml:space="preserve">: </w:t>
      </w:r>
      <w:r w:rsidRPr="00C869D3">
        <w:rPr>
          <w:rFonts w:ascii="Times New Roman" w:hAnsi="Times New Roman"/>
        </w:rPr>
        <w:t xml:space="preserve">The </w:t>
      </w:r>
      <w:r w:rsidR="00BC098E" w:rsidRPr="00C869D3">
        <w:rPr>
          <w:rFonts w:ascii="Times New Roman" w:hAnsi="Times New Roman"/>
        </w:rPr>
        <w:t>New High Ground</w:t>
      </w:r>
    </w:p>
    <w:p w:rsidR="00290BBE" w:rsidRPr="00C869D3" w:rsidRDefault="00290BBE" w:rsidP="00290BBE">
      <w:pPr>
        <w:rPr>
          <w:rFonts w:ascii="Times New Roman" w:hAnsi="Times New Roman"/>
        </w:rPr>
      </w:pPr>
      <w:r w:rsidRPr="00C869D3">
        <w:rPr>
          <w:rFonts w:ascii="Times New Roman" w:hAnsi="Times New Roman"/>
        </w:rPr>
        <w:t xml:space="preserve">Information </w:t>
      </w:r>
      <w:r w:rsidR="00BC098E" w:rsidRPr="00C869D3">
        <w:rPr>
          <w:rFonts w:ascii="Times New Roman" w:hAnsi="Times New Roman"/>
        </w:rPr>
        <w:t xml:space="preserve">Warfare </w:t>
      </w:r>
      <w:r w:rsidR="00BC098E">
        <w:rPr>
          <w:rFonts w:ascii="Times New Roman" w:hAnsi="Times New Roman"/>
        </w:rPr>
        <w:t>a</w:t>
      </w:r>
      <w:r w:rsidR="00BC098E" w:rsidRPr="00C869D3">
        <w:rPr>
          <w:rFonts w:ascii="Times New Roman" w:hAnsi="Times New Roman"/>
        </w:rPr>
        <w:t>nd Operations</w:t>
      </w:r>
    </w:p>
    <w:p w:rsidR="00290BBE" w:rsidRDefault="00290BBE" w:rsidP="00290BBE">
      <w:pPr>
        <w:rPr>
          <w:rFonts w:ascii="Times New Roman" w:hAnsi="Times New Roman"/>
        </w:rPr>
      </w:pPr>
      <w:r w:rsidRPr="00C869D3">
        <w:rPr>
          <w:rFonts w:ascii="Times New Roman" w:hAnsi="Times New Roman"/>
        </w:rPr>
        <w:t>Claire Lee Ch</w:t>
      </w:r>
      <w:r w:rsidR="00BC098E">
        <w:rPr>
          <w:rFonts w:ascii="Times New Roman" w:hAnsi="Times New Roman"/>
        </w:rPr>
        <w:t>e</w:t>
      </w:r>
      <w:r w:rsidRPr="00C869D3">
        <w:rPr>
          <w:rFonts w:ascii="Times New Roman" w:hAnsi="Times New Roman"/>
        </w:rPr>
        <w:t xml:space="preserve">nnault </w:t>
      </w:r>
      <w:r w:rsidR="00BC098E" w:rsidRPr="00C869D3">
        <w:rPr>
          <w:rFonts w:ascii="Times New Roman" w:hAnsi="Times New Roman"/>
        </w:rPr>
        <w:t xml:space="preserve">And The </w:t>
      </w:r>
      <w:r w:rsidRPr="00C869D3">
        <w:rPr>
          <w:rFonts w:ascii="Times New Roman" w:hAnsi="Times New Roman"/>
        </w:rPr>
        <w:t xml:space="preserve">Flying Tigers </w:t>
      </w:r>
      <w:r w:rsidR="00BC098E" w:rsidRPr="00C869D3">
        <w:rPr>
          <w:rFonts w:ascii="Times New Roman" w:hAnsi="Times New Roman"/>
        </w:rPr>
        <w:t xml:space="preserve">- Was </w:t>
      </w:r>
      <w:r w:rsidRPr="00C869D3">
        <w:rPr>
          <w:rFonts w:ascii="Times New Roman" w:hAnsi="Times New Roman"/>
        </w:rPr>
        <w:t xml:space="preserve">America </w:t>
      </w:r>
      <w:r w:rsidR="00BC098E" w:rsidRPr="00C869D3">
        <w:rPr>
          <w:rFonts w:ascii="Times New Roman" w:hAnsi="Times New Roman"/>
        </w:rPr>
        <w:t>At War?</w:t>
      </w:r>
    </w:p>
    <w:p w:rsidR="00BC098E" w:rsidRPr="00C869D3" w:rsidRDefault="00BC098E" w:rsidP="00290BBE">
      <w:pPr>
        <w:rPr>
          <w:rFonts w:ascii="Times New Roman" w:hAnsi="Times New Roman"/>
        </w:rPr>
      </w:pPr>
    </w:p>
    <w:p w:rsidR="00290BBE" w:rsidRPr="00C869D3" w:rsidRDefault="001C6986" w:rsidP="00290BBE">
      <w:pPr>
        <w:rPr>
          <w:rFonts w:ascii="Times New Roman" w:hAnsi="Times New Roman"/>
        </w:rPr>
      </w:pPr>
      <w:r>
        <w:rPr>
          <w:rFonts w:ascii="Times New Roman" w:hAnsi="Times New Roman"/>
        </w:rPr>
        <w:t>…</w:t>
      </w:r>
      <w:r w:rsidR="00BC098E" w:rsidRPr="00C869D3">
        <w:rPr>
          <w:rFonts w:ascii="Times New Roman" w:hAnsi="Times New Roman"/>
        </w:rPr>
        <w:t>or anything else that meets the criteria, and is approved by your instructor</w:t>
      </w:r>
      <w:r w:rsidR="00290BBE" w:rsidRPr="00C869D3">
        <w:rPr>
          <w:rFonts w:ascii="Times New Roman" w:hAnsi="Times New Roman"/>
        </w:rPr>
        <w:t>….</w:t>
      </w:r>
    </w:p>
    <w:p w:rsidR="00290BBE" w:rsidRPr="00C869D3" w:rsidRDefault="00290BBE" w:rsidP="00290BBE">
      <w:pPr>
        <w:rPr>
          <w:rFonts w:ascii="Times New Roman" w:hAnsi="Times New Roman"/>
        </w:rPr>
      </w:pPr>
    </w:p>
    <w:p w:rsidR="003A4D2A" w:rsidRDefault="003A4D2A" w:rsidP="00290BBE">
      <w:pPr>
        <w:rPr>
          <w:rFonts w:ascii="Times New Roman" w:hAnsi="Times New Roman"/>
          <w:b/>
        </w:rPr>
      </w:pPr>
    </w:p>
    <w:p w:rsidR="003A4D2A" w:rsidRDefault="003A4D2A" w:rsidP="00290BBE">
      <w:pPr>
        <w:rPr>
          <w:rFonts w:ascii="Times New Roman" w:hAnsi="Times New Roman"/>
          <w:b/>
        </w:rPr>
      </w:pPr>
    </w:p>
    <w:p w:rsidR="00290BBE" w:rsidRPr="00C869D3" w:rsidRDefault="00290BBE" w:rsidP="00290BBE">
      <w:pPr>
        <w:rPr>
          <w:rFonts w:ascii="Times New Roman" w:hAnsi="Times New Roman"/>
          <w:b/>
        </w:rPr>
      </w:pPr>
      <w:r w:rsidRPr="00C869D3">
        <w:rPr>
          <w:rFonts w:ascii="Times New Roman" w:hAnsi="Times New Roman"/>
          <w:b/>
        </w:rPr>
        <w:lastRenderedPageBreak/>
        <w:t>GRADING:</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rPr>
      </w:pPr>
      <w:r w:rsidRPr="00C869D3">
        <w:rPr>
          <w:rFonts w:ascii="Times New Roman" w:hAnsi="Times New Roman"/>
        </w:rPr>
        <w:t>Format, spelling and grammar will all be graded along with con</w:t>
      </w:r>
      <w:r w:rsidR="00513860">
        <w:rPr>
          <w:rFonts w:ascii="Times New Roman" w:hAnsi="Times New Roman"/>
        </w:rPr>
        <w:t>tent. Research paper is worth 11</w:t>
      </w:r>
      <w:r w:rsidRPr="00C869D3">
        <w:rPr>
          <w:rFonts w:ascii="Times New Roman" w:hAnsi="Times New Roman"/>
        </w:rPr>
        <w:t>0 points for ASP105A students.</w:t>
      </w:r>
    </w:p>
    <w:p w:rsidR="00290BBE" w:rsidRPr="00C869D3" w:rsidRDefault="00290BBE" w:rsidP="00290BBE">
      <w:pPr>
        <w:rPr>
          <w:rFonts w:ascii="Times New Roman" w:hAnsi="Times New Roman"/>
        </w:rPr>
      </w:pPr>
    </w:p>
    <w:p w:rsidR="00290BBE" w:rsidRPr="00C869D3" w:rsidRDefault="00290BBE" w:rsidP="00290BBE">
      <w:pPr>
        <w:rPr>
          <w:rFonts w:ascii="Times New Roman" w:hAnsi="Times New Roman"/>
          <w:b/>
        </w:rPr>
      </w:pPr>
      <w:r w:rsidRPr="00C869D3">
        <w:rPr>
          <w:rFonts w:ascii="Times New Roman" w:hAnsi="Times New Roman"/>
          <w:b/>
        </w:rPr>
        <w:t>SCHEDULE:</w:t>
      </w:r>
    </w:p>
    <w:p w:rsidR="00290BBE" w:rsidRPr="00C869D3" w:rsidRDefault="00290BBE" w:rsidP="00290BBE">
      <w:pPr>
        <w:rPr>
          <w:rFonts w:ascii="Times New Roman" w:hAnsi="Times New Roman"/>
        </w:rPr>
      </w:pPr>
    </w:p>
    <w:p w:rsidR="00A92814" w:rsidRPr="00C869D3" w:rsidRDefault="00AF11F3" w:rsidP="00A92814">
      <w:pPr>
        <w:rPr>
          <w:rFonts w:ascii="Times New Roman" w:hAnsi="Times New Roman"/>
        </w:rPr>
      </w:pPr>
      <w:r w:rsidRPr="00F65E01">
        <w:rPr>
          <w:rFonts w:ascii="Times New Roman" w:hAnsi="Times New Roman"/>
        </w:rPr>
        <w:t>2</w:t>
      </w:r>
      <w:r w:rsidR="00386331">
        <w:rPr>
          <w:rFonts w:ascii="Times New Roman" w:hAnsi="Times New Roman"/>
        </w:rPr>
        <w:t>5</w:t>
      </w:r>
      <w:r w:rsidR="00A92814" w:rsidRPr="00F65E01">
        <w:rPr>
          <w:rFonts w:ascii="Times New Roman" w:hAnsi="Times New Roman"/>
        </w:rPr>
        <w:t xml:space="preserve"> Sep</w:t>
      </w:r>
      <w:r w:rsidR="00A92814" w:rsidRPr="00C869D3">
        <w:rPr>
          <w:rFonts w:ascii="Times New Roman" w:hAnsi="Times New Roman"/>
        </w:rPr>
        <w:t xml:space="preserve"> </w:t>
      </w:r>
      <w:r w:rsidR="006D2A07">
        <w:rPr>
          <w:rFonts w:ascii="Times New Roman" w:hAnsi="Times New Roman"/>
        </w:rPr>
        <w:t>(COB)</w:t>
      </w:r>
      <w:r w:rsidR="00386331">
        <w:rPr>
          <w:rFonts w:ascii="Times New Roman" w:hAnsi="Times New Roman"/>
        </w:rPr>
        <w:t xml:space="preserve"> </w:t>
      </w:r>
      <w:r w:rsidR="00A92814" w:rsidRPr="00C869D3">
        <w:rPr>
          <w:rFonts w:ascii="Times New Roman" w:hAnsi="Times New Roman"/>
        </w:rPr>
        <w:t>- Topic will be identified to instructor (us</w:t>
      </w:r>
      <w:r w:rsidR="006D2A07">
        <w:rPr>
          <w:rFonts w:ascii="Times New Roman" w:hAnsi="Times New Roman"/>
        </w:rPr>
        <w:t xml:space="preserve">e official memorandum format). </w:t>
      </w:r>
      <w:r w:rsidR="00A92814" w:rsidRPr="00C869D3">
        <w:rPr>
          <w:rFonts w:ascii="Times New Roman" w:hAnsi="Times New Roman"/>
        </w:rPr>
        <w:t>A late topic memo will result in the loss of 5 percentage points from your overall paper grade.</w:t>
      </w:r>
    </w:p>
    <w:p w:rsidR="00A92814" w:rsidRPr="00C869D3" w:rsidRDefault="00A92814" w:rsidP="00A92814">
      <w:pPr>
        <w:rPr>
          <w:rFonts w:ascii="Times New Roman" w:hAnsi="Times New Roman"/>
        </w:rPr>
      </w:pPr>
    </w:p>
    <w:p w:rsidR="00A92814" w:rsidRPr="00C869D3" w:rsidRDefault="00386331" w:rsidP="00A92814">
      <w:pPr>
        <w:rPr>
          <w:rFonts w:ascii="Times New Roman" w:hAnsi="Times New Roman"/>
        </w:rPr>
      </w:pPr>
      <w:r>
        <w:rPr>
          <w:rFonts w:ascii="Times New Roman" w:hAnsi="Times New Roman"/>
        </w:rPr>
        <w:t>30</w:t>
      </w:r>
      <w:r w:rsidR="00AF11F3" w:rsidRPr="00F65E01">
        <w:rPr>
          <w:rFonts w:ascii="Times New Roman" w:hAnsi="Times New Roman"/>
        </w:rPr>
        <w:t xml:space="preserve"> Oct</w:t>
      </w:r>
      <w:r w:rsidR="006D2A07">
        <w:rPr>
          <w:rFonts w:ascii="Times New Roman" w:hAnsi="Times New Roman"/>
        </w:rPr>
        <w:t xml:space="preserve"> (COB)</w:t>
      </w:r>
      <w:r w:rsidR="00A92814" w:rsidRPr="00C869D3">
        <w:rPr>
          <w:rFonts w:ascii="Times New Roman" w:hAnsi="Times New Roman"/>
        </w:rPr>
        <w:t xml:space="preserve"> -</w:t>
      </w:r>
      <w:r w:rsidR="006D2A07">
        <w:rPr>
          <w:rFonts w:ascii="Times New Roman" w:hAnsi="Times New Roman"/>
        </w:rPr>
        <w:t xml:space="preserve"> Background paper outline due. </w:t>
      </w:r>
      <w:r w:rsidR="00A92814" w:rsidRPr="00C869D3">
        <w:rPr>
          <w:rFonts w:ascii="Times New Roman" w:hAnsi="Times New Roman"/>
        </w:rPr>
        <w:t>A late outline will result in the loss of 5 percentage points from your overall paper grade.</w:t>
      </w:r>
    </w:p>
    <w:p w:rsidR="00A92814" w:rsidRPr="00C869D3" w:rsidRDefault="00A92814" w:rsidP="00A92814">
      <w:pPr>
        <w:rPr>
          <w:rFonts w:ascii="Times New Roman" w:hAnsi="Times New Roman"/>
        </w:rPr>
      </w:pPr>
    </w:p>
    <w:p w:rsidR="00A92814" w:rsidRPr="00C869D3" w:rsidRDefault="00386331" w:rsidP="00A92814">
      <w:pPr>
        <w:rPr>
          <w:rFonts w:ascii="Times New Roman" w:hAnsi="Times New Roman"/>
          <w:b/>
        </w:rPr>
      </w:pPr>
      <w:r>
        <w:rPr>
          <w:rFonts w:ascii="Times New Roman" w:hAnsi="Times New Roman"/>
        </w:rPr>
        <w:t>11</w:t>
      </w:r>
      <w:r w:rsidR="00A92814" w:rsidRPr="00F65E01">
        <w:rPr>
          <w:rFonts w:ascii="Times New Roman" w:hAnsi="Times New Roman"/>
        </w:rPr>
        <w:t xml:space="preserve"> Dec</w:t>
      </w:r>
      <w:r w:rsidR="006D2A07">
        <w:rPr>
          <w:rFonts w:ascii="Times New Roman" w:hAnsi="Times New Roman"/>
        </w:rPr>
        <w:t xml:space="preserve"> (COB)</w:t>
      </w:r>
      <w:r w:rsidR="00A92814" w:rsidRPr="00C869D3">
        <w:rPr>
          <w:rFonts w:ascii="Times New Roman" w:hAnsi="Times New Roman"/>
        </w:rPr>
        <w:t xml:space="preserve"> - Background paper due (packaged correctly as per attachment 4 of this syllabus).  </w:t>
      </w:r>
      <w:r w:rsidR="00A92814" w:rsidRPr="00C869D3">
        <w:rPr>
          <w:rFonts w:ascii="Times New Roman" w:hAnsi="Times New Roman"/>
          <w:b/>
        </w:rPr>
        <w:t>Late assignments will be downgraded one full letter grade for every day that they are late.</w:t>
      </w:r>
    </w:p>
    <w:p w:rsidR="006E21E2" w:rsidRPr="00C869D3" w:rsidRDefault="006E21E2" w:rsidP="00C75878">
      <w:pPr>
        <w:rPr>
          <w:rFonts w:ascii="Times New Roman" w:hAnsi="Times New Roman"/>
          <w:b/>
        </w:rPr>
      </w:pPr>
    </w:p>
    <w:p w:rsidR="006E21E2" w:rsidRPr="00C869D3" w:rsidRDefault="006E21E2" w:rsidP="00C75878">
      <w:pPr>
        <w:rPr>
          <w:rFonts w:ascii="Times New Roman" w:hAnsi="Times New Roman"/>
        </w:rPr>
      </w:pPr>
    </w:p>
    <w:p w:rsidR="00132971" w:rsidRPr="00C869D3" w:rsidRDefault="00132971" w:rsidP="00C75878">
      <w:pP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892A68" w:rsidRPr="00C869D3" w:rsidRDefault="00892A68" w:rsidP="00132971">
      <w:pPr>
        <w:jc w:val="center"/>
        <w:rPr>
          <w:rFonts w:ascii="Times New Roman" w:hAnsi="Times New Roman"/>
        </w:rPr>
      </w:pPr>
    </w:p>
    <w:p w:rsidR="00892A68" w:rsidRPr="00C869D3" w:rsidRDefault="00892A68"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8D6F4E" w:rsidRPr="00C869D3" w:rsidRDefault="008D6F4E" w:rsidP="00132971">
      <w:pPr>
        <w:jc w:val="center"/>
        <w:rPr>
          <w:rFonts w:ascii="Times New Roman" w:hAnsi="Times New Roman"/>
        </w:rPr>
      </w:pPr>
    </w:p>
    <w:p w:rsidR="004155E1" w:rsidRPr="00C869D3" w:rsidRDefault="004155E1" w:rsidP="00132971">
      <w:pPr>
        <w:jc w:val="center"/>
        <w:rPr>
          <w:rFonts w:ascii="Times New Roman" w:hAnsi="Times New Roman"/>
        </w:rPr>
      </w:pPr>
    </w:p>
    <w:p w:rsidR="004155E1" w:rsidRPr="00C869D3" w:rsidRDefault="004155E1"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3A4D2A" w:rsidRDefault="003A4D2A"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132971" w:rsidRDefault="001C14DC" w:rsidP="00132971">
      <w:pPr>
        <w:jc w:val="center"/>
        <w:rPr>
          <w:rFonts w:ascii="Times New Roman" w:hAnsi="Times New Roman"/>
          <w:b/>
        </w:rPr>
      </w:pPr>
      <w:r w:rsidRPr="00701F27">
        <w:rPr>
          <w:rFonts w:ascii="Times New Roman" w:hAnsi="Times New Roman"/>
          <w:b/>
        </w:rPr>
        <w:lastRenderedPageBreak/>
        <w:t>Attachment 3</w:t>
      </w:r>
    </w:p>
    <w:p w:rsidR="00386331" w:rsidRPr="00701F27" w:rsidRDefault="00386331" w:rsidP="00132971">
      <w:pPr>
        <w:jc w:val="center"/>
        <w:rPr>
          <w:rFonts w:ascii="Times New Roman" w:hAnsi="Times New Roman"/>
          <w:b/>
        </w:rPr>
      </w:pPr>
    </w:p>
    <w:p w:rsidR="00175E1D" w:rsidRPr="00C869D3" w:rsidRDefault="00132971" w:rsidP="00132971">
      <w:pPr>
        <w:jc w:val="center"/>
        <w:rPr>
          <w:rFonts w:ascii="Times New Roman" w:hAnsi="Times New Roman"/>
        </w:rPr>
      </w:pPr>
      <w:r w:rsidRPr="00C869D3">
        <w:rPr>
          <w:rFonts w:ascii="Times New Roman" w:hAnsi="Times New Roman"/>
        </w:rPr>
        <w:t xml:space="preserve">AS400 </w:t>
      </w:r>
      <w:r w:rsidR="004155E1" w:rsidRPr="00C869D3">
        <w:rPr>
          <w:rFonts w:ascii="Times New Roman" w:hAnsi="Times New Roman"/>
        </w:rPr>
        <w:t>Fall</w:t>
      </w:r>
      <w:r w:rsidR="001C14DC" w:rsidRPr="00C869D3">
        <w:rPr>
          <w:rFonts w:ascii="Times New Roman" w:hAnsi="Times New Roman"/>
        </w:rPr>
        <w:t xml:space="preserve"> </w:t>
      </w:r>
      <w:r w:rsidR="00BC098E">
        <w:rPr>
          <w:rFonts w:ascii="Times New Roman" w:hAnsi="Times New Roman"/>
        </w:rPr>
        <w:t>201</w:t>
      </w:r>
      <w:r w:rsidR="00DE4DE7">
        <w:rPr>
          <w:rFonts w:ascii="Times New Roman" w:hAnsi="Times New Roman"/>
        </w:rPr>
        <w:t>2</w:t>
      </w:r>
      <w:r w:rsidRPr="00C869D3">
        <w:rPr>
          <w:rFonts w:ascii="Times New Roman" w:hAnsi="Times New Roman"/>
        </w:rPr>
        <w:t xml:space="preserve"> Briefing Guidelines</w:t>
      </w:r>
    </w:p>
    <w:p w:rsidR="00132971" w:rsidRPr="00C869D3" w:rsidRDefault="00132971" w:rsidP="00132971">
      <w:pPr>
        <w:jc w:val="center"/>
        <w:rPr>
          <w:rFonts w:ascii="Times New Roman" w:hAnsi="Times New Roman"/>
        </w:rPr>
      </w:pPr>
    </w:p>
    <w:p w:rsidR="00132971" w:rsidRPr="00C869D3" w:rsidRDefault="00132971" w:rsidP="00132971">
      <w:pPr>
        <w:rPr>
          <w:rFonts w:ascii="Times New Roman" w:hAnsi="Times New Roman"/>
          <w:b/>
        </w:rPr>
      </w:pPr>
      <w:r w:rsidRPr="00C869D3">
        <w:rPr>
          <w:rFonts w:ascii="Times New Roman" w:hAnsi="Times New Roman"/>
          <w:b/>
        </w:rPr>
        <w:t>PURPOSE:</w:t>
      </w:r>
    </w:p>
    <w:p w:rsidR="00132971" w:rsidRPr="00C869D3" w:rsidRDefault="00132971" w:rsidP="00132971">
      <w:pPr>
        <w:rPr>
          <w:rFonts w:ascii="Times New Roman" w:hAnsi="Times New Roman"/>
        </w:rPr>
      </w:pPr>
    </w:p>
    <w:p w:rsidR="00132971" w:rsidRPr="00C869D3" w:rsidRDefault="00132971" w:rsidP="00132971">
      <w:pPr>
        <w:rPr>
          <w:rFonts w:ascii="Times New Roman" w:hAnsi="Times New Roman"/>
        </w:rPr>
      </w:pPr>
      <w:r w:rsidRPr="00C869D3">
        <w:rPr>
          <w:rFonts w:ascii="Times New Roman" w:hAnsi="Times New Roman"/>
        </w:rPr>
        <w:t>As an Air Force Officer, you will more than likely have frequent opportunities to brief on a variety of topics concerning your job, special projects, proposals, funding, etc.  It is therefore very important to become familiar with accepted Air Force briefing techniques by repeated practice.</w:t>
      </w:r>
    </w:p>
    <w:p w:rsidR="00132971" w:rsidRPr="00C869D3" w:rsidRDefault="00132971" w:rsidP="00132971">
      <w:pPr>
        <w:rPr>
          <w:rFonts w:ascii="Times New Roman" w:hAnsi="Times New Roman"/>
        </w:rPr>
      </w:pPr>
    </w:p>
    <w:p w:rsidR="00132971" w:rsidRPr="00C869D3" w:rsidRDefault="00132971" w:rsidP="00132971">
      <w:pPr>
        <w:rPr>
          <w:rFonts w:ascii="Times New Roman" w:hAnsi="Times New Roman"/>
          <w:b/>
        </w:rPr>
      </w:pPr>
      <w:r w:rsidRPr="00C869D3">
        <w:rPr>
          <w:rFonts w:ascii="Times New Roman" w:hAnsi="Times New Roman"/>
          <w:b/>
        </w:rPr>
        <w:t>REQUIREMENTS:</w:t>
      </w:r>
    </w:p>
    <w:p w:rsidR="00132971" w:rsidRPr="009A4329" w:rsidRDefault="00132971" w:rsidP="00132971">
      <w:pPr>
        <w:rPr>
          <w:rFonts w:ascii="Times New Roman" w:hAnsi="Times New Roman"/>
          <w:i/>
        </w:rPr>
      </w:pPr>
    </w:p>
    <w:p w:rsidR="00132971" w:rsidRPr="00C869D3" w:rsidRDefault="00132971" w:rsidP="00132971">
      <w:pPr>
        <w:rPr>
          <w:rFonts w:ascii="Times New Roman" w:hAnsi="Times New Roman"/>
          <w:b/>
        </w:rPr>
      </w:pPr>
      <w:r w:rsidRPr="009A4329">
        <w:rPr>
          <w:rFonts w:ascii="Times New Roman" w:hAnsi="Times New Roman"/>
          <w:i/>
        </w:rPr>
        <w:t xml:space="preserve">You will reserve a time slot for your </w:t>
      </w:r>
      <w:r w:rsidR="009904F1" w:rsidRPr="009A4329">
        <w:rPr>
          <w:rFonts w:ascii="Times New Roman" w:hAnsi="Times New Roman"/>
          <w:i/>
        </w:rPr>
        <w:t>briefing when instructed to do so.  During this time</w:t>
      </w:r>
      <w:r w:rsidR="009904F1" w:rsidRPr="00C869D3">
        <w:rPr>
          <w:rFonts w:ascii="Times New Roman" w:hAnsi="Times New Roman"/>
        </w:rPr>
        <w:t>, you will present a 7 minute (+ or - 2 minutes) informative briefing on</w:t>
      </w:r>
      <w:r w:rsidR="00AB72B5" w:rsidRPr="00C869D3">
        <w:rPr>
          <w:rFonts w:ascii="Times New Roman" w:hAnsi="Times New Roman"/>
        </w:rPr>
        <w:t xml:space="preserve"> any AFROTC or Air Force related</w:t>
      </w:r>
      <w:r w:rsidR="009904F1" w:rsidRPr="00C869D3">
        <w:rPr>
          <w:rFonts w:ascii="Times New Roman" w:hAnsi="Times New Roman"/>
        </w:rPr>
        <w:t xml:space="preserve"> issue or topic</w:t>
      </w:r>
      <w:r w:rsidR="00A248E2" w:rsidRPr="00C869D3">
        <w:rPr>
          <w:rFonts w:ascii="Times New Roman" w:hAnsi="Times New Roman"/>
        </w:rPr>
        <w:t xml:space="preserve"> (provided it gets approved by the instructor)</w:t>
      </w:r>
      <w:r w:rsidR="009904F1" w:rsidRPr="00C869D3">
        <w:rPr>
          <w:rFonts w:ascii="Times New Roman" w:hAnsi="Times New Roman"/>
        </w:rPr>
        <w:t xml:space="preserve">.  Busting the allocated time on this brief will result in a 10% grade reduction for the brief.  (A good suggestion would be for students to use the same subject selected for their </w:t>
      </w:r>
      <w:r w:rsidR="001C14DC" w:rsidRPr="00C869D3">
        <w:rPr>
          <w:rFonts w:ascii="Times New Roman" w:hAnsi="Times New Roman"/>
        </w:rPr>
        <w:t>research</w:t>
      </w:r>
      <w:r w:rsidR="009904F1" w:rsidRPr="00C869D3">
        <w:rPr>
          <w:rFonts w:ascii="Times New Roman" w:hAnsi="Times New Roman"/>
        </w:rPr>
        <w:t xml:space="preserve"> paper.)  Your briefing should consist of an introduction, 2-4 main points, and a conclusion.  You must use at least one visual aid -- POWERPOINT IS REQUIRED, but other forms of visual aids are optional.  Grading will be subject to those criteria.  Failure to fall within the time period allowed will result in a lower grade, as will failure</w:t>
      </w:r>
      <w:r w:rsidR="00047F13" w:rsidRPr="00C869D3">
        <w:rPr>
          <w:rFonts w:ascii="Times New Roman" w:hAnsi="Times New Roman"/>
        </w:rPr>
        <w:t xml:space="preserve"> to include all four main areas.  </w:t>
      </w:r>
      <w:r w:rsidR="00047F13" w:rsidRPr="00C869D3">
        <w:rPr>
          <w:rFonts w:ascii="Times New Roman" w:hAnsi="Times New Roman"/>
          <w:b/>
        </w:rPr>
        <w:t>In addition, you must submit a “Talking paper” outlining your presentation prior to your briefing (T&amp;Q, page 209).  Failure to turn in a talking paper will result in a loss of 5 points from your presentation.</w:t>
      </w:r>
    </w:p>
    <w:p w:rsidR="00047F13" w:rsidRPr="00C869D3" w:rsidRDefault="00047F13" w:rsidP="00132971">
      <w:pPr>
        <w:rPr>
          <w:rFonts w:ascii="Times New Roman" w:hAnsi="Times New Roman"/>
        </w:rPr>
      </w:pPr>
    </w:p>
    <w:p w:rsidR="00047F13" w:rsidRPr="00C869D3" w:rsidRDefault="00047F13" w:rsidP="00132971">
      <w:pPr>
        <w:rPr>
          <w:rFonts w:ascii="Times New Roman" w:hAnsi="Times New Roman"/>
          <w:b/>
        </w:rPr>
      </w:pPr>
      <w:r w:rsidRPr="00C869D3">
        <w:rPr>
          <w:rFonts w:ascii="Times New Roman" w:hAnsi="Times New Roman"/>
        </w:rPr>
        <w:t xml:space="preserve">The main idea here is to follow the standard military briefing format and learn to be comfortable speaking in front of people.  You need to get your topic turned in and approved by me on </w:t>
      </w:r>
      <w:r w:rsidR="00AF11F3">
        <w:rPr>
          <w:rFonts w:ascii="Times New Roman" w:hAnsi="Times New Roman"/>
        </w:rPr>
        <w:t>4</w:t>
      </w:r>
      <w:r w:rsidR="000E43AA" w:rsidRPr="00C869D3">
        <w:rPr>
          <w:rFonts w:ascii="Times New Roman" w:hAnsi="Times New Roman"/>
        </w:rPr>
        <w:t xml:space="preserve"> November</w:t>
      </w:r>
      <w:r w:rsidRPr="00C869D3">
        <w:rPr>
          <w:rFonts w:ascii="Times New Roman" w:hAnsi="Times New Roman"/>
        </w:rPr>
        <w:t xml:space="preserve">, </w:t>
      </w:r>
      <w:r w:rsidRPr="00C869D3">
        <w:rPr>
          <w:rFonts w:ascii="Times New Roman" w:hAnsi="Times New Roman"/>
          <w:b/>
        </w:rPr>
        <w:t xml:space="preserve">in official </w:t>
      </w:r>
      <w:r w:rsidR="009A4329">
        <w:rPr>
          <w:rFonts w:ascii="Times New Roman" w:hAnsi="Times New Roman"/>
          <w:b/>
        </w:rPr>
        <w:t>email</w:t>
      </w:r>
      <w:r w:rsidRPr="00C869D3">
        <w:rPr>
          <w:rFonts w:ascii="Times New Roman" w:hAnsi="Times New Roman"/>
          <w:b/>
        </w:rPr>
        <w:t xml:space="preserve"> format.</w:t>
      </w:r>
      <w:r w:rsidR="009A4329">
        <w:rPr>
          <w:rFonts w:ascii="Times New Roman" w:hAnsi="Times New Roman"/>
          <w:b/>
        </w:rPr>
        <w:t xml:space="preserve">  A late topic email</w:t>
      </w:r>
      <w:r w:rsidR="004D2421" w:rsidRPr="00C869D3">
        <w:rPr>
          <w:rFonts w:ascii="Times New Roman" w:hAnsi="Times New Roman"/>
          <w:b/>
        </w:rPr>
        <w:t xml:space="preserve"> will result in the loss of 5 </w:t>
      </w:r>
      <w:r w:rsidR="00A76C1D" w:rsidRPr="00C869D3">
        <w:rPr>
          <w:rFonts w:ascii="Times New Roman" w:hAnsi="Times New Roman"/>
          <w:b/>
        </w:rPr>
        <w:t>percentage points from your overall briefing</w:t>
      </w:r>
      <w:r w:rsidR="004D2421" w:rsidRPr="00C869D3">
        <w:rPr>
          <w:rFonts w:ascii="Times New Roman" w:hAnsi="Times New Roman"/>
          <w:b/>
        </w:rPr>
        <w:t xml:space="preserve"> grade.</w:t>
      </w:r>
    </w:p>
    <w:p w:rsidR="00A248E2" w:rsidRPr="00C869D3" w:rsidRDefault="00A248E2" w:rsidP="00132971">
      <w:pPr>
        <w:rPr>
          <w:rFonts w:ascii="Times New Roman" w:hAnsi="Times New Roman"/>
          <w:b/>
        </w:rPr>
      </w:pPr>
    </w:p>
    <w:p w:rsidR="001C14DC" w:rsidRPr="00C869D3" w:rsidRDefault="00A248E2" w:rsidP="00132971">
      <w:pPr>
        <w:rPr>
          <w:rFonts w:ascii="Times New Roman" w:hAnsi="Times New Roman"/>
        </w:rPr>
      </w:pPr>
      <w:proofErr w:type="gramStart"/>
      <w:r w:rsidRPr="00C869D3">
        <w:rPr>
          <w:rFonts w:ascii="Times New Roman" w:hAnsi="Times New Roman"/>
        </w:rPr>
        <w:t>A few words on topics.</w:t>
      </w:r>
      <w:proofErr w:type="gramEnd"/>
      <w:r w:rsidRPr="00C869D3">
        <w:rPr>
          <w:rFonts w:ascii="Times New Roman" w:hAnsi="Times New Roman"/>
        </w:rPr>
        <w:t xml:space="preserve">  If you use a different topic then your research paper - make sure it is not a purely informative brief.  I don’t want to hear a 7-minute brief on the F-22.  Nor do I want to hear a brief on why the F-22 is better then the F-15, or the MIG, or any other piece of equipment.  Use some imagination - don’t just tell me about a piece of hardware.  Tell me about a topic that you can actually draw a conclusion from - </w:t>
      </w:r>
      <w:r w:rsidR="008232CC" w:rsidRPr="00C869D3">
        <w:rPr>
          <w:rFonts w:ascii="Times New Roman" w:hAnsi="Times New Roman"/>
        </w:rPr>
        <w:t xml:space="preserve">or </w:t>
      </w:r>
      <w:r w:rsidRPr="00C869D3">
        <w:rPr>
          <w:rFonts w:ascii="Times New Roman" w:hAnsi="Times New Roman"/>
        </w:rPr>
        <w:t>something that there may be two sides to, or differing opinions.  Tell me about a military leader and why they were great (or not so great).  Tell me about a battle in a previous war, and some implications of that battle (LINEBACKER I, LINEBACKER II, THUNDERBOLT, COMMANDO, etc.).  Tell me about why the RO</w:t>
      </w:r>
      <w:r w:rsidR="008232CC" w:rsidRPr="00C869D3">
        <w:rPr>
          <w:rFonts w:ascii="Times New Roman" w:hAnsi="Times New Roman"/>
        </w:rPr>
        <w:t>TC is broken (or not).  You have lots of leeway here - you should be able to come up with something fairly easily.</w:t>
      </w:r>
    </w:p>
    <w:p w:rsidR="008232CC" w:rsidRPr="00C869D3" w:rsidRDefault="008232C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1C14DC" w:rsidRDefault="001C14DC" w:rsidP="001C14DC">
      <w:pPr>
        <w:jc w:val="center"/>
        <w:rPr>
          <w:rFonts w:ascii="Times New Roman" w:hAnsi="Times New Roman"/>
          <w:b/>
        </w:rPr>
      </w:pPr>
      <w:r w:rsidRPr="00701F27">
        <w:rPr>
          <w:rFonts w:ascii="Times New Roman" w:hAnsi="Times New Roman"/>
          <w:b/>
        </w:rPr>
        <w:lastRenderedPageBreak/>
        <w:t>Attachment 4</w:t>
      </w:r>
    </w:p>
    <w:p w:rsidR="00386331" w:rsidRPr="00701F27" w:rsidRDefault="00386331" w:rsidP="001C14DC">
      <w:pPr>
        <w:jc w:val="center"/>
        <w:rPr>
          <w:rFonts w:ascii="Times New Roman" w:hAnsi="Times New Roman"/>
          <w:b/>
        </w:rPr>
      </w:pPr>
    </w:p>
    <w:p w:rsidR="001C14DC" w:rsidRPr="00C869D3" w:rsidRDefault="001C14DC" w:rsidP="001C14DC">
      <w:pPr>
        <w:jc w:val="center"/>
        <w:rPr>
          <w:rFonts w:ascii="Times New Roman" w:hAnsi="Times New Roman"/>
        </w:rPr>
      </w:pPr>
      <w:r w:rsidRPr="00C869D3">
        <w:rPr>
          <w:rFonts w:ascii="Times New Roman" w:hAnsi="Times New Roman"/>
        </w:rPr>
        <w:t xml:space="preserve">AS400 </w:t>
      </w:r>
      <w:r w:rsidR="004155E1" w:rsidRPr="00C869D3">
        <w:rPr>
          <w:rFonts w:ascii="Times New Roman" w:hAnsi="Times New Roman"/>
        </w:rPr>
        <w:t>Fall</w:t>
      </w:r>
      <w:r w:rsidRPr="00C869D3">
        <w:rPr>
          <w:rFonts w:ascii="Times New Roman" w:hAnsi="Times New Roman"/>
        </w:rPr>
        <w:t xml:space="preserve"> </w:t>
      </w:r>
      <w:r w:rsidR="009E75FF">
        <w:rPr>
          <w:rFonts w:ascii="Times New Roman" w:hAnsi="Times New Roman"/>
        </w:rPr>
        <w:t>20</w:t>
      </w:r>
      <w:r w:rsidR="00C41ACB">
        <w:rPr>
          <w:rFonts w:ascii="Times New Roman" w:hAnsi="Times New Roman"/>
        </w:rPr>
        <w:t>1</w:t>
      </w:r>
      <w:r w:rsidR="00DE4DE7">
        <w:rPr>
          <w:rFonts w:ascii="Times New Roman" w:hAnsi="Times New Roman"/>
        </w:rPr>
        <w:t>2</w:t>
      </w:r>
      <w:r w:rsidRPr="00C869D3">
        <w:rPr>
          <w:rFonts w:ascii="Times New Roman" w:hAnsi="Times New Roman"/>
        </w:rPr>
        <w:t xml:space="preserve"> </w:t>
      </w:r>
      <w:r w:rsidR="008C2434" w:rsidRPr="00C869D3">
        <w:rPr>
          <w:rFonts w:ascii="Times New Roman" w:hAnsi="Times New Roman"/>
        </w:rPr>
        <w:t>A</w:t>
      </w:r>
      <w:r w:rsidR="00234B01" w:rsidRPr="00C869D3">
        <w:rPr>
          <w:rFonts w:ascii="Times New Roman" w:hAnsi="Times New Roman"/>
        </w:rPr>
        <w:t>ssignment Turn-in P</w:t>
      </w:r>
      <w:r w:rsidR="008C2434" w:rsidRPr="00C869D3">
        <w:rPr>
          <w:rFonts w:ascii="Times New Roman" w:hAnsi="Times New Roman"/>
        </w:rPr>
        <w:t>rocedures</w:t>
      </w:r>
    </w:p>
    <w:p w:rsidR="001C14DC" w:rsidRPr="00C869D3" w:rsidRDefault="001C14DC" w:rsidP="00132971">
      <w:pPr>
        <w:rPr>
          <w:rFonts w:ascii="Times New Roman" w:hAnsi="Times New Roman"/>
        </w:rPr>
      </w:pPr>
    </w:p>
    <w:p w:rsidR="00325262" w:rsidRPr="00C869D3" w:rsidRDefault="00325262" w:rsidP="00132971">
      <w:pPr>
        <w:rPr>
          <w:rFonts w:ascii="Times New Roman" w:hAnsi="Times New Roman"/>
        </w:rPr>
      </w:pPr>
    </w:p>
    <w:p w:rsidR="006E21E2" w:rsidRPr="00C869D3" w:rsidRDefault="00325262" w:rsidP="00325262">
      <w:pPr>
        <w:rPr>
          <w:rFonts w:ascii="Times New Roman" w:hAnsi="Times New Roman"/>
        </w:rPr>
      </w:pPr>
      <w:r w:rsidRPr="00C869D3">
        <w:rPr>
          <w:rFonts w:ascii="Times New Roman" w:hAnsi="Times New Roman"/>
        </w:rPr>
        <w:t>You will turn in your written products to me as if you have completed a staff package on active duty.  In other words, you will use a</w:t>
      </w:r>
      <w:r w:rsidR="00861048">
        <w:rPr>
          <w:rFonts w:ascii="Times New Roman" w:hAnsi="Times New Roman"/>
        </w:rPr>
        <w:t>n</w:t>
      </w:r>
      <w:r w:rsidRPr="00C869D3">
        <w:rPr>
          <w:rFonts w:ascii="Times New Roman" w:hAnsi="Times New Roman"/>
        </w:rPr>
        <w:t xml:space="preserve"> </w:t>
      </w:r>
      <w:r w:rsidR="00861048">
        <w:rPr>
          <w:rFonts w:ascii="Times New Roman" w:hAnsi="Times New Roman"/>
        </w:rPr>
        <w:t xml:space="preserve">electronic </w:t>
      </w:r>
      <w:r w:rsidRPr="00C869D3">
        <w:rPr>
          <w:rFonts w:ascii="Times New Roman" w:hAnsi="Times New Roman"/>
        </w:rPr>
        <w:t>Staff Summary Sheet</w:t>
      </w:r>
      <w:r w:rsidR="00861048">
        <w:rPr>
          <w:rFonts w:ascii="Times New Roman" w:hAnsi="Times New Roman"/>
        </w:rPr>
        <w:t>.  C</w:t>
      </w:r>
      <w:r w:rsidRPr="00C869D3">
        <w:rPr>
          <w:rFonts w:ascii="Times New Roman" w:hAnsi="Times New Roman"/>
        </w:rPr>
        <w:t>omplete it correctly</w:t>
      </w:r>
      <w:r w:rsidR="00861048">
        <w:rPr>
          <w:rFonts w:ascii="Times New Roman" w:hAnsi="Times New Roman"/>
        </w:rPr>
        <w:t xml:space="preserve"> and provide your written assignment as an attachment in your first tab.  See </w:t>
      </w:r>
      <w:r w:rsidR="00861048" w:rsidRPr="00C869D3">
        <w:rPr>
          <w:rFonts w:ascii="Times New Roman" w:hAnsi="Times New Roman"/>
        </w:rPr>
        <w:t xml:space="preserve">T&amp;Q </w:t>
      </w:r>
      <w:r w:rsidR="00861048">
        <w:rPr>
          <w:rFonts w:ascii="Times New Roman" w:hAnsi="Times New Roman"/>
        </w:rPr>
        <w:t xml:space="preserve">pages 219 -223 for reference.  </w:t>
      </w:r>
      <w:r w:rsidR="006E21E2" w:rsidRPr="00C869D3">
        <w:rPr>
          <w:rFonts w:ascii="Times New Roman" w:hAnsi="Times New Roman"/>
        </w:rPr>
        <w:t>I encourage you to look at the procedures for writing an effective Staff Summary Sheet in the T&amp;Q - it will pay dividends later in your career.</w:t>
      </w:r>
    </w:p>
    <w:p w:rsidR="006E21E2" w:rsidRPr="00C869D3" w:rsidRDefault="006E21E2" w:rsidP="00325262">
      <w:pPr>
        <w:rPr>
          <w:rFonts w:ascii="Times New Roman" w:hAnsi="Times New Roman"/>
        </w:rPr>
      </w:pPr>
    </w:p>
    <w:p w:rsidR="00861048" w:rsidRDefault="006E21E2" w:rsidP="00325262">
      <w:pPr>
        <w:rPr>
          <w:rFonts w:ascii="Times New Roman" w:hAnsi="Times New Roman"/>
        </w:rPr>
      </w:pPr>
      <w:r w:rsidRPr="00C869D3">
        <w:rPr>
          <w:rFonts w:ascii="Times New Roman" w:hAnsi="Times New Roman"/>
        </w:rPr>
        <w:t xml:space="preserve">The </w:t>
      </w:r>
      <w:r w:rsidR="00861048">
        <w:rPr>
          <w:rFonts w:ascii="Times New Roman" w:hAnsi="Times New Roman"/>
        </w:rPr>
        <w:t>general format is:</w:t>
      </w: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861048">
      <w:pPr>
        <w:rPr>
          <w:color w:val="000000"/>
        </w:rPr>
      </w:pPr>
      <w:r>
        <w:rPr>
          <w:color w:val="000000"/>
        </w:rPr>
        <w:t>Subject: Term Paper</w:t>
      </w:r>
      <w:r>
        <w:rPr>
          <w:color w:val="000000"/>
        </w:rPr>
        <w:br/>
      </w:r>
      <w:r>
        <w:rPr>
          <w:color w:val="000000"/>
          <w:sz w:val="21"/>
          <w:szCs w:val="21"/>
        </w:rPr>
        <w:br/>
        <w:t> </w:t>
      </w:r>
      <w:r>
        <w:rPr>
          <w:color w:val="000000"/>
        </w:rPr>
        <w:t xml:space="preserve"> </w:t>
      </w:r>
    </w:p>
    <w:p w:rsidR="00861048" w:rsidRDefault="00861048" w:rsidP="00861048">
      <w:pPr>
        <w:rPr>
          <w:color w:val="000000"/>
        </w:rPr>
      </w:pPr>
      <w:r>
        <w:rPr>
          <w:color w:val="000000"/>
          <w:sz w:val="21"/>
          <w:szCs w:val="21"/>
        </w:rPr>
        <w:t xml:space="preserve">PURPOSE:  </w:t>
      </w:r>
    </w:p>
    <w:p w:rsidR="00861048" w:rsidRDefault="00861048" w:rsidP="00861048">
      <w:pPr>
        <w:rPr>
          <w:color w:val="000000"/>
        </w:rPr>
      </w:pPr>
      <w:r>
        <w:rPr>
          <w:color w:val="000000"/>
          <w:sz w:val="21"/>
          <w:szCs w:val="21"/>
        </w:rPr>
        <w:t> </w:t>
      </w:r>
    </w:p>
    <w:p w:rsidR="00861048" w:rsidRDefault="00861048" w:rsidP="00861048">
      <w:pPr>
        <w:rPr>
          <w:color w:val="000000"/>
          <w:sz w:val="21"/>
          <w:szCs w:val="21"/>
        </w:rPr>
      </w:pPr>
      <w:r>
        <w:rPr>
          <w:color w:val="000000"/>
          <w:sz w:val="21"/>
          <w:szCs w:val="21"/>
        </w:rPr>
        <w:t>DISCUSSION: </w:t>
      </w:r>
    </w:p>
    <w:p w:rsidR="00861048" w:rsidRDefault="00861048" w:rsidP="00861048">
      <w:pPr>
        <w:rPr>
          <w:color w:val="000000"/>
        </w:rPr>
      </w:pPr>
      <w:r>
        <w:rPr>
          <w:color w:val="000000"/>
          <w:sz w:val="21"/>
          <w:szCs w:val="21"/>
        </w:rPr>
        <w:t> </w:t>
      </w:r>
    </w:p>
    <w:p w:rsidR="00861048" w:rsidRDefault="00861048" w:rsidP="00861048">
      <w:pPr>
        <w:rPr>
          <w:color w:val="000000"/>
        </w:rPr>
      </w:pPr>
      <w:r>
        <w:rPr>
          <w:color w:val="000000"/>
          <w:sz w:val="21"/>
          <w:szCs w:val="21"/>
        </w:rPr>
        <w:t xml:space="preserve">RECOMMENDATION:  </w:t>
      </w:r>
    </w:p>
    <w:p w:rsidR="00861048" w:rsidRDefault="00861048" w:rsidP="00861048">
      <w:pPr>
        <w:rPr>
          <w:color w:val="000000"/>
        </w:rPr>
      </w:pPr>
      <w:r>
        <w:rPr>
          <w:color w:val="000000"/>
          <w:sz w:val="21"/>
          <w:szCs w:val="21"/>
        </w:rPr>
        <w:t> </w:t>
      </w:r>
    </w:p>
    <w:p w:rsidR="00861048" w:rsidRDefault="00861048" w:rsidP="00861048">
      <w:pPr>
        <w:rPr>
          <w:color w:val="000000"/>
        </w:rPr>
      </w:pPr>
      <w:r>
        <w:rPr>
          <w:color w:val="000000"/>
          <w:sz w:val="21"/>
          <w:szCs w:val="21"/>
        </w:rPr>
        <w:t xml:space="preserve">ACTION OFFICER:  </w:t>
      </w:r>
    </w:p>
    <w:p w:rsidR="00861048" w:rsidRDefault="00861048" w:rsidP="00861048">
      <w:pPr>
        <w:rPr>
          <w:color w:val="000000"/>
        </w:rPr>
      </w:pPr>
    </w:p>
    <w:p w:rsidR="00861048" w:rsidRDefault="00861048" w:rsidP="00861048">
      <w:pPr>
        <w:rPr>
          <w:color w:val="000000"/>
        </w:rPr>
      </w:pPr>
      <w:r>
        <w:rPr>
          <w:color w:val="000000"/>
          <w:sz w:val="21"/>
          <w:szCs w:val="21"/>
        </w:rPr>
        <w:t>TAB 1:  Term Paper</w:t>
      </w:r>
      <w:r>
        <w:rPr>
          <w:color w:val="000000"/>
        </w:rPr>
        <w:t xml:space="preserve"> </w:t>
      </w:r>
    </w:p>
    <w:p w:rsidR="00861048" w:rsidRDefault="00861048" w:rsidP="00861048">
      <w:pPr>
        <w:rPr>
          <w:color w:val="000000"/>
        </w:rPr>
      </w:pPr>
      <w:r>
        <w:rPr>
          <w:color w:val="000000"/>
          <w:sz w:val="21"/>
          <w:szCs w:val="21"/>
        </w:rPr>
        <w:t> </w:t>
      </w:r>
    </w:p>
    <w:p w:rsidR="00861048" w:rsidRDefault="00861048" w:rsidP="00861048">
      <w:pPr>
        <w:rPr>
          <w:color w:val="000000"/>
        </w:rPr>
      </w:pPr>
    </w:p>
    <w:p w:rsidR="00861048" w:rsidRDefault="00861048" w:rsidP="00861048">
      <w:pPr>
        <w:rPr>
          <w:color w:val="000000"/>
        </w:rPr>
      </w:pPr>
      <w:r>
        <w:rPr>
          <w:color w:val="000000"/>
        </w:rPr>
        <w:br/>
      </w:r>
      <w:r>
        <w:rPr>
          <w:color w:val="000000"/>
        </w:rPr>
        <w:br/>
        <w:t> Very Respectfully,</w:t>
      </w:r>
    </w:p>
    <w:p w:rsidR="00861048" w:rsidRDefault="00861048" w:rsidP="00861048">
      <w:pPr>
        <w:rPr>
          <w:rFonts w:ascii="Times New Roman" w:hAnsi="Times New Roman"/>
        </w:rPr>
      </w:pPr>
    </w:p>
    <w:p w:rsidR="00861048" w:rsidRDefault="00861048" w:rsidP="00861048">
      <w:pPr>
        <w:rPr>
          <w:rFonts w:ascii="Times New Roman" w:hAnsi="Times New Roman"/>
        </w:rPr>
      </w:pPr>
    </w:p>
    <w:p w:rsidR="00861048" w:rsidRDefault="00861048" w:rsidP="00861048">
      <w:pPr>
        <w:rPr>
          <w:rFonts w:ascii="Times New Roman" w:hAnsi="Times New Roman"/>
        </w:rPr>
      </w:pPr>
    </w:p>
    <w:p w:rsidR="00861048" w:rsidRDefault="00861048" w:rsidP="00325262">
      <w:pPr>
        <w:rPr>
          <w:rFonts w:ascii="Times New Roman" w:hAnsi="Times New Roman"/>
        </w:rPr>
      </w:pPr>
    </w:p>
    <w:p w:rsidR="00325262" w:rsidRDefault="00861048" w:rsidP="00132971">
      <w:pPr>
        <w:rPr>
          <w:rFonts w:ascii="Times New Roman" w:hAnsi="Times New Roman"/>
        </w:rPr>
      </w:pPr>
      <w:r>
        <w:rPr>
          <w:rFonts w:ascii="Times New Roman" w:hAnsi="Times New Roman"/>
        </w:rPr>
        <w:t>I urge you not to procrastinate on this assignment.  If you have questions about format, etc., please don’t wait until the end of the semester to get those questions answered.  There are many good sources of information on APA format available.</w:t>
      </w:r>
      <w:r w:rsidR="00A434F6">
        <w:rPr>
          <w:rFonts w:ascii="Times New Roman" w:hAnsi="Times New Roman"/>
        </w:rPr>
        <w:t xml:space="preserve">  You might find the following link useful:</w:t>
      </w:r>
      <w:r w:rsidR="00386331">
        <w:rPr>
          <w:rFonts w:ascii="Times New Roman" w:hAnsi="Times New Roman"/>
        </w:rPr>
        <w:t xml:space="preserve"> </w:t>
      </w:r>
      <w:hyperlink r:id="rId9" w:history="1">
        <w:r w:rsidR="00386331" w:rsidRPr="004F483C">
          <w:rPr>
            <w:rStyle w:val="Hyperlink"/>
            <w:rFonts w:ascii="Times New Roman" w:hAnsi="Times New Roman"/>
          </w:rPr>
          <w:t>http://ios.lib.csufresno.edu/arc/index.php</w:t>
        </w:r>
      </w:hyperlink>
      <w:r w:rsidR="00386331">
        <w:rPr>
          <w:rFonts w:ascii="Times New Roman" w:hAnsi="Times New Roman"/>
        </w:rPr>
        <w:t>.</w:t>
      </w:r>
    </w:p>
    <w:p w:rsidR="00386331" w:rsidRPr="00C869D3" w:rsidRDefault="00386331" w:rsidP="00132971">
      <w:pPr>
        <w:rPr>
          <w:rFonts w:ascii="Times New Roman" w:hAnsi="Times New Roman"/>
        </w:rPr>
      </w:pPr>
    </w:p>
    <w:sectPr w:rsidR="00386331" w:rsidRPr="00C869D3" w:rsidSect="00C6364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31" w:rsidRDefault="00386331">
      <w:r>
        <w:separator/>
      </w:r>
    </w:p>
  </w:endnote>
  <w:endnote w:type="continuationSeparator" w:id="0">
    <w:p w:rsidR="00386331" w:rsidRDefault="00386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31" w:rsidRDefault="00386331">
      <w:r>
        <w:separator/>
      </w:r>
    </w:p>
  </w:footnote>
  <w:footnote w:type="continuationSeparator" w:id="0">
    <w:p w:rsidR="00386331" w:rsidRDefault="00386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31" w:rsidRPr="007227DA" w:rsidRDefault="00386331" w:rsidP="007227DA">
    <w:pPr>
      <w:rPr>
        <w:b/>
        <w:sz w:val="24"/>
      </w:rPr>
    </w:pPr>
    <w:r>
      <w:t xml:space="preserve">                                                                                    </w:t>
    </w:r>
    <w:r>
      <w:rPr>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31" w:rsidRDefault="00386331">
    <w:pPr>
      <w:pStyle w:val="Header"/>
    </w:pPr>
    <w:r>
      <w:t xml:space="preserve">      </w:t>
    </w:r>
    <w:r>
      <w:rPr>
        <w:noProof/>
      </w:rPr>
      <w:drawing>
        <wp:inline distT="0" distB="0" distL="0" distR="0">
          <wp:extent cx="847725" cy="847725"/>
          <wp:effectExtent l="19050" t="0" r="9525" b="0"/>
          <wp:docPr id="10" name="Picture 2" descr="dod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_clr"/>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r>
      <w:t xml:space="preserve">                                                                                                   </w:t>
    </w:r>
    <w:r>
      <w:rPr>
        <w:noProof/>
      </w:rPr>
      <w:drawing>
        <wp:inline distT="0" distB="0" distL="0" distR="0">
          <wp:extent cx="866775" cy="809625"/>
          <wp:effectExtent l="19050" t="0" r="9525" b="0"/>
          <wp:docPr id="2" name="Picture 1" descr="1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ealsmall"/>
                  <pic:cNvPicPr>
                    <a:picLocks noChangeAspect="1" noChangeArrowheads="1"/>
                  </pic:cNvPicPr>
                </pic:nvPicPr>
                <pic:blipFill>
                  <a:blip r:embed="rId2"/>
                  <a:srcRect/>
                  <a:stretch>
                    <a:fillRect/>
                  </a:stretch>
                </pic:blipFill>
                <pic:spPr bwMode="auto">
                  <a:xfrm>
                    <a:off x="0" y="0"/>
                    <a:ext cx="866775" cy="80962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41F8"/>
    <w:multiLevelType w:val="hybridMultilevel"/>
    <w:tmpl w:val="6428C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43820"/>
    <w:multiLevelType w:val="singleLevel"/>
    <w:tmpl w:val="DD3610B0"/>
    <w:lvl w:ilvl="0">
      <w:start w:val="4"/>
      <w:numFmt w:val="decimal"/>
      <w:lvlText w:val="%1."/>
      <w:lvlJc w:val="left"/>
      <w:pPr>
        <w:tabs>
          <w:tab w:val="num" w:pos="360"/>
        </w:tabs>
        <w:ind w:left="360" w:hanging="360"/>
      </w:pPr>
      <w:rPr>
        <w:rFonts w:hint="default"/>
        <w:b/>
      </w:rPr>
    </w:lvl>
  </w:abstractNum>
  <w:abstractNum w:abstractNumId="2">
    <w:nsid w:val="74065334"/>
    <w:multiLevelType w:val="singleLevel"/>
    <w:tmpl w:val="7ED8B8CC"/>
    <w:lvl w:ilvl="0">
      <w:start w:val="1"/>
      <w:numFmt w:val="lowerLetter"/>
      <w:lvlText w:val="%1."/>
      <w:lvlJc w:val="left"/>
      <w:pPr>
        <w:tabs>
          <w:tab w:val="num" w:pos="1440"/>
        </w:tabs>
        <w:ind w:left="14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2225">
      <o:colormenu v:ext="edit" strokecolor="none"/>
    </o:shapedefaults>
  </w:hdrShapeDefaults>
  <w:footnotePr>
    <w:footnote w:id="-1"/>
    <w:footnote w:id="0"/>
  </w:footnotePr>
  <w:endnotePr>
    <w:endnote w:id="-1"/>
    <w:endnote w:id="0"/>
  </w:endnotePr>
  <w:compat/>
  <w:rsids>
    <w:rsidRoot w:val="00412B9D"/>
    <w:rsid w:val="000011B3"/>
    <w:rsid w:val="00006AF7"/>
    <w:rsid w:val="0001402D"/>
    <w:rsid w:val="0001635D"/>
    <w:rsid w:val="000265F8"/>
    <w:rsid w:val="00031045"/>
    <w:rsid w:val="0003204E"/>
    <w:rsid w:val="00045067"/>
    <w:rsid w:val="00047F13"/>
    <w:rsid w:val="000635E8"/>
    <w:rsid w:val="00063C82"/>
    <w:rsid w:val="0007031A"/>
    <w:rsid w:val="000715B5"/>
    <w:rsid w:val="000A43C1"/>
    <w:rsid w:val="000A6E9E"/>
    <w:rsid w:val="000B27E8"/>
    <w:rsid w:val="000B4F14"/>
    <w:rsid w:val="000D0BE5"/>
    <w:rsid w:val="000D563F"/>
    <w:rsid w:val="000D6F16"/>
    <w:rsid w:val="000E31B3"/>
    <w:rsid w:val="000E43AA"/>
    <w:rsid w:val="000E4C02"/>
    <w:rsid w:val="00101D50"/>
    <w:rsid w:val="00104E2A"/>
    <w:rsid w:val="001067AF"/>
    <w:rsid w:val="00132971"/>
    <w:rsid w:val="0013441A"/>
    <w:rsid w:val="00134CD1"/>
    <w:rsid w:val="00156587"/>
    <w:rsid w:val="00160A21"/>
    <w:rsid w:val="00160BE0"/>
    <w:rsid w:val="001613C3"/>
    <w:rsid w:val="00162FE0"/>
    <w:rsid w:val="00175E1D"/>
    <w:rsid w:val="0019240E"/>
    <w:rsid w:val="00192915"/>
    <w:rsid w:val="00197426"/>
    <w:rsid w:val="001A50E1"/>
    <w:rsid w:val="001B219D"/>
    <w:rsid w:val="001C14DC"/>
    <w:rsid w:val="001C6986"/>
    <w:rsid w:val="001D0845"/>
    <w:rsid w:val="001D7AC8"/>
    <w:rsid w:val="001E6CAB"/>
    <w:rsid w:val="001F5D86"/>
    <w:rsid w:val="00212928"/>
    <w:rsid w:val="00234B01"/>
    <w:rsid w:val="002475A3"/>
    <w:rsid w:val="00263AE3"/>
    <w:rsid w:val="00273B78"/>
    <w:rsid w:val="00282E34"/>
    <w:rsid w:val="00283CA2"/>
    <w:rsid w:val="00290BBE"/>
    <w:rsid w:val="00292017"/>
    <w:rsid w:val="002A1E9F"/>
    <w:rsid w:val="002A684C"/>
    <w:rsid w:val="002B3011"/>
    <w:rsid w:val="002B550C"/>
    <w:rsid w:val="002D545E"/>
    <w:rsid w:val="002D7FC2"/>
    <w:rsid w:val="003001DD"/>
    <w:rsid w:val="00301F22"/>
    <w:rsid w:val="003126BC"/>
    <w:rsid w:val="00325262"/>
    <w:rsid w:val="0034409A"/>
    <w:rsid w:val="00345816"/>
    <w:rsid w:val="0035349E"/>
    <w:rsid w:val="00360FDF"/>
    <w:rsid w:val="00362A86"/>
    <w:rsid w:val="003708D9"/>
    <w:rsid w:val="00377C59"/>
    <w:rsid w:val="00380151"/>
    <w:rsid w:val="003831E2"/>
    <w:rsid w:val="00384EB8"/>
    <w:rsid w:val="00385990"/>
    <w:rsid w:val="00386331"/>
    <w:rsid w:val="00394A36"/>
    <w:rsid w:val="003964B4"/>
    <w:rsid w:val="003A24AD"/>
    <w:rsid w:val="003A4D2A"/>
    <w:rsid w:val="003A6144"/>
    <w:rsid w:val="003C3910"/>
    <w:rsid w:val="00412B9D"/>
    <w:rsid w:val="004155E1"/>
    <w:rsid w:val="0043786D"/>
    <w:rsid w:val="00454AD4"/>
    <w:rsid w:val="00463997"/>
    <w:rsid w:val="004903DC"/>
    <w:rsid w:val="004962A8"/>
    <w:rsid w:val="00496CD1"/>
    <w:rsid w:val="004A1E18"/>
    <w:rsid w:val="004A7B78"/>
    <w:rsid w:val="004C17A5"/>
    <w:rsid w:val="004C7145"/>
    <w:rsid w:val="004D2421"/>
    <w:rsid w:val="004E1C7E"/>
    <w:rsid w:val="004E30D8"/>
    <w:rsid w:val="004E5794"/>
    <w:rsid w:val="004F523A"/>
    <w:rsid w:val="004F5956"/>
    <w:rsid w:val="00503AC5"/>
    <w:rsid w:val="0051377D"/>
    <w:rsid w:val="00513860"/>
    <w:rsid w:val="0052199F"/>
    <w:rsid w:val="005361FC"/>
    <w:rsid w:val="00540B4F"/>
    <w:rsid w:val="00566479"/>
    <w:rsid w:val="005807AE"/>
    <w:rsid w:val="005B56FB"/>
    <w:rsid w:val="005C0DB9"/>
    <w:rsid w:val="005C5FE0"/>
    <w:rsid w:val="005C7F6C"/>
    <w:rsid w:val="005E6EEE"/>
    <w:rsid w:val="00605288"/>
    <w:rsid w:val="00605E30"/>
    <w:rsid w:val="0061520E"/>
    <w:rsid w:val="00631A72"/>
    <w:rsid w:val="0064315C"/>
    <w:rsid w:val="00653691"/>
    <w:rsid w:val="00656406"/>
    <w:rsid w:val="00672704"/>
    <w:rsid w:val="00674079"/>
    <w:rsid w:val="006921BC"/>
    <w:rsid w:val="006B1420"/>
    <w:rsid w:val="006B2A5B"/>
    <w:rsid w:val="006C6036"/>
    <w:rsid w:val="006D2A07"/>
    <w:rsid w:val="006D6061"/>
    <w:rsid w:val="006E0E23"/>
    <w:rsid w:val="006E21E2"/>
    <w:rsid w:val="00701F27"/>
    <w:rsid w:val="007227DA"/>
    <w:rsid w:val="00726A7C"/>
    <w:rsid w:val="00732FB7"/>
    <w:rsid w:val="0077501E"/>
    <w:rsid w:val="00791DA2"/>
    <w:rsid w:val="00795EDD"/>
    <w:rsid w:val="007B7529"/>
    <w:rsid w:val="007B7F25"/>
    <w:rsid w:val="007D344F"/>
    <w:rsid w:val="007F4090"/>
    <w:rsid w:val="008232CC"/>
    <w:rsid w:val="0082495B"/>
    <w:rsid w:val="008305DE"/>
    <w:rsid w:val="00857EC5"/>
    <w:rsid w:val="00861048"/>
    <w:rsid w:val="0087065D"/>
    <w:rsid w:val="00873FDC"/>
    <w:rsid w:val="00892A68"/>
    <w:rsid w:val="008C2434"/>
    <w:rsid w:val="008C254A"/>
    <w:rsid w:val="008C596B"/>
    <w:rsid w:val="008D50C7"/>
    <w:rsid w:val="008D6F4E"/>
    <w:rsid w:val="008E6739"/>
    <w:rsid w:val="00902005"/>
    <w:rsid w:val="009029D9"/>
    <w:rsid w:val="00903D25"/>
    <w:rsid w:val="009127AC"/>
    <w:rsid w:val="00961296"/>
    <w:rsid w:val="009617C2"/>
    <w:rsid w:val="00963802"/>
    <w:rsid w:val="00972885"/>
    <w:rsid w:val="00972CA0"/>
    <w:rsid w:val="00974A12"/>
    <w:rsid w:val="009758AB"/>
    <w:rsid w:val="00981A10"/>
    <w:rsid w:val="009904F1"/>
    <w:rsid w:val="0099538E"/>
    <w:rsid w:val="009A0500"/>
    <w:rsid w:val="009A4329"/>
    <w:rsid w:val="009B58A6"/>
    <w:rsid w:val="009D5611"/>
    <w:rsid w:val="009E3B93"/>
    <w:rsid w:val="009E64C4"/>
    <w:rsid w:val="009E75FF"/>
    <w:rsid w:val="009F1928"/>
    <w:rsid w:val="00A021B6"/>
    <w:rsid w:val="00A1769C"/>
    <w:rsid w:val="00A248E2"/>
    <w:rsid w:val="00A278A7"/>
    <w:rsid w:val="00A434F6"/>
    <w:rsid w:val="00A47B26"/>
    <w:rsid w:val="00A54327"/>
    <w:rsid w:val="00A644F9"/>
    <w:rsid w:val="00A73C61"/>
    <w:rsid w:val="00A76C1D"/>
    <w:rsid w:val="00A83CF4"/>
    <w:rsid w:val="00A90C43"/>
    <w:rsid w:val="00A92814"/>
    <w:rsid w:val="00A93366"/>
    <w:rsid w:val="00A95571"/>
    <w:rsid w:val="00AA653C"/>
    <w:rsid w:val="00AB60B1"/>
    <w:rsid w:val="00AB72B5"/>
    <w:rsid w:val="00AD015C"/>
    <w:rsid w:val="00AD13C5"/>
    <w:rsid w:val="00AF11F3"/>
    <w:rsid w:val="00AF2751"/>
    <w:rsid w:val="00B406FE"/>
    <w:rsid w:val="00B44D95"/>
    <w:rsid w:val="00B4678D"/>
    <w:rsid w:val="00B472E7"/>
    <w:rsid w:val="00B6557C"/>
    <w:rsid w:val="00B67FE7"/>
    <w:rsid w:val="00B8301A"/>
    <w:rsid w:val="00B91E7D"/>
    <w:rsid w:val="00B92C94"/>
    <w:rsid w:val="00B93AAE"/>
    <w:rsid w:val="00BA0EA2"/>
    <w:rsid w:val="00BA76B1"/>
    <w:rsid w:val="00BB3972"/>
    <w:rsid w:val="00BB7B89"/>
    <w:rsid w:val="00BC098E"/>
    <w:rsid w:val="00BC2B3E"/>
    <w:rsid w:val="00BD2635"/>
    <w:rsid w:val="00BF1E35"/>
    <w:rsid w:val="00C01767"/>
    <w:rsid w:val="00C41ACB"/>
    <w:rsid w:val="00C62D09"/>
    <w:rsid w:val="00C63649"/>
    <w:rsid w:val="00C63A45"/>
    <w:rsid w:val="00C66C21"/>
    <w:rsid w:val="00C75878"/>
    <w:rsid w:val="00C7682B"/>
    <w:rsid w:val="00C83FEC"/>
    <w:rsid w:val="00C869D3"/>
    <w:rsid w:val="00D0223C"/>
    <w:rsid w:val="00D121C7"/>
    <w:rsid w:val="00D40DB9"/>
    <w:rsid w:val="00D555DE"/>
    <w:rsid w:val="00D65C1A"/>
    <w:rsid w:val="00D93E41"/>
    <w:rsid w:val="00DB605D"/>
    <w:rsid w:val="00DC59D6"/>
    <w:rsid w:val="00DC63BA"/>
    <w:rsid w:val="00DE13B1"/>
    <w:rsid w:val="00DE4DE7"/>
    <w:rsid w:val="00E00F7F"/>
    <w:rsid w:val="00E045AD"/>
    <w:rsid w:val="00E21A4D"/>
    <w:rsid w:val="00E22F7E"/>
    <w:rsid w:val="00E31D64"/>
    <w:rsid w:val="00E43E1F"/>
    <w:rsid w:val="00E50BBE"/>
    <w:rsid w:val="00E704F3"/>
    <w:rsid w:val="00E718F6"/>
    <w:rsid w:val="00E87C1B"/>
    <w:rsid w:val="00EA4FDC"/>
    <w:rsid w:val="00EB21AB"/>
    <w:rsid w:val="00EB388B"/>
    <w:rsid w:val="00EB520F"/>
    <w:rsid w:val="00EC260D"/>
    <w:rsid w:val="00EF649C"/>
    <w:rsid w:val="00EF7D9D"/>
    <w:rsid w:val="00F15D09"/>
    <w:rsid w:val="00F243D1"/>
    <w:rsid w:val="00F300B0"/>
    <w:rsid w:val="00F340B0"/>
    <w:rsid w:val="00F45AB2"/>
    <w:rsid w:val="00F65E01"/>
    <w:rsid w:val="00F734B3"/>
    <w:rsid w:val="00FB1B1C"/>
    <w:rsid w:val="00FB4B62"/>
    <w:rsid w:val="00FC1C8A"/>
    <w:rsid w:val="00FC7F11"/>
    <w:rsid w:val="00FD7D0E"/>
    <w:rsid w:val="00FE1BDD"/>
    <w:rsid w:val="00FE6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222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B9D"/>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B9D"/>
    <w:pPr>
      <w:ind w:left="1080" w:hanging="360"/>
    </w:pPr>
    <w:rPr>
      <w:sz w:val="24"/>
    </w:rPr>
  </w:style>
  <w:style w:type="character" w:styleId="Hyperlink">
    <w:name w:val="Hyperlink"/>
    <w:basedOn w:val="DefaultParagraphFont"/>
    <w:rsid w:val="00412B9D"/>
    <w:rPr>
      <w:color w:val="0000FF"/>
      <w:u w:val="single"/>
    </w:rPr>
  </w:style>
  <w:style w:type="paragraph" w:styleId="BodyText">
    <w:name w:val="Body Text"/>
    <w:basedOn w:val="Normal"/>
    <w:rsid w:val="00412B9D"/>
    <w:pPr>
      <w:spacing w:after="120"/>
    </w:pPr>
  </w:style>
  <w:style w:type="paragraph" w:styleId="Header">
    <w:name w:val="header"/>
    <w:basedOn w:val="Normal"/>
    <w:rsid w:val="00EF7D9D"/>
    <w:pPr>
      <w:tabs>
        <w:tab w:val="center" w:pos="4320"/>
        <w:tab w:val="right" w:pos="8640"/>
      </w:tabs>
    </w:pPr>
  </w:style>
  <w:style w:type="paragraph" w:styleId="Footer">
    <w:name w:val="footer"/>
    <w:basedOn w:val="Normal"/>
    <w:rsid w:val="00EF7D9D"/>
    <w:pPr>
      <w:tabs>
        <w:tab w:val="center" w:pos="4320"/>
        <w:tab w:val="right" w:pos="8640"/>
      </w:tabs>
    </w:pPr>
  </w:style>
  <w:style w:type="paragraph" w:styleId="BalloonText">
    <w:name w:val="Balloon Text"/>
    <w:basedOn w:val="Normal"/>
    <w:link w:val="BalloonTextChar"/>
    <w:rsid w:val="00B4678D"/>
    <w:rPr>
      <w:rFonts w:ascii="Tahoma" w:hAnsi="Tahoma" w:cs="Tahoma"/>
      <w:sz w:val="16"/>
      <w:szCs w:val="16"/>
    </w:rPr>
  </w:style>
  <w:style w:type="character" w:customStyle="1" w:styleId="BalloonTextChar">
    <w:name w:val="Balloon Text Char"/>
    <w:basedOn w:val="DefaultParagraphFont"/>
    <w:link w:val="BalloonText"/>
    <w:rsid w:val="00B4678D"/>
    <w:rPr>
      <w:rFonts w:ascii="Tahoma" w:hAnsi="Tahoma" w:cs="Tahoma"/>
      <w:sz w:val="16"/>
      <w:szCs w:val="16"/>
    </w:rPr>
  </w:style>
  <w:style w:type="paragraph" w:styleId="ListParagraph">
    <w:name w:val="List Paragraph"/>
    <w:basedOn w:val="Normal"/>
    <w:uiPriority w:val="34"/>
    <w:qFormat/>
    <w:rsid w:val="00791DA2"/>
    <w:pPr>
      <w:ind w:left="720"/>
      <w:contextualSpacing/>
    </w:pPr>
  </w:style>
  <w:style w:type="character" w:customStyle="1" w:styleId="object2">
    <w:name w:val="object2"/>
    <w:basedOn w:val="DefaultParagraphFont"/>
    <w:rsid w:val="00861048"/>
    <w:rPr>
      <w:strike w:val="0"/>
      <w:dstrike w:val="0"/>
      <w:color w:val="00008B"/>
      <w:u w:val="none"/>
      <w:effect w:val="none"/>
    </w:rPr>
  </w:style>
  <w:style w:type="character" w:styleId="FollowedHyperlink">
    <w:name w:val="FollowedHyperlink"/>
    <w:basedOn w:val="DefaultParagraphFont"/>
    <w:rsid w:val="006B2A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520353">
      <w:bodyDiv w:val="1"/>
      <w:marLeft w:val="0"/>
      <w:marRight w:val="0"/>
      <w:marTop w:val="0"/>
      <w:marBottom w:val="0"/>
      <w:divBdr>
        <w:top w:val="none" w:sz="0" w:space="0" w:color="auto"/>
        <w:left w:val="none" w:sz="0" w:space="0" w:color="auto"/>
        <w:bottom w:val="none" w:sz="0" w:space="0" w:color="auto"/>
        <w:right w:val="none" w:sz="0" w:space="0" w:color="auto"/>
      </w:divBdr>
    </w:div>
    <w:div w:id="324863299">
      <w:bodyDiv w:val="1"/>
      <w:marLeft w:val="0"/>
      <w:marRight w:val="0"/>
      <w:marTop w:val="0"/>
      <w:marBottom w:val="0"/>
      <w:divBdr>
        <w:top w:val="none" w:sz="0" w:space="0" w:color="auto"/>
        <w:left w:val="none" w:sz="0" w:space="0" w:color="auto"/>
        <w:bottom w:val="none" w:sz="0" w:space="0" w:color="auto"/>
        <w:right w:val="none" w:sz="0" w:space="0" w:color="auto"/>
      </w:divBdr>
    </w:div>
    <w:div w:id="837501264">
      <w:bodyDiv w:val="1"/>
      <w:marLeft w:val="0"/>
      <w:marRight w:val="0"/>
      <w:marTop w:val="0"/>
      <w:marBottom w:val="0"/>
      <w:divBdr>
        <w:top w:val="none" w:sz="0" w:space="0" w:color="auto"/>
        <w:left w:val="none" w:sz="0" w:space="0" w:color="auto"/>
        <w:bottom w:val="none" w:sz="0" w:space="0" w:color="auto"/>
        <w:right w:val="none" w:sz="0" w:space="0" w:color="auto"/>
      </w:divBdr>
    </w:div>
    <w:div w:id="1257515552">
      <w:bodyDiv w:val="1"/>
      <w:marLeft w:val="0"/>
      <w:marRight w:val="0"/>
      <w:marTop w:val="0"/>
      <w:marBottom w:val="0"/>
      <w:divBdr>
        <w:top w:val="none" w:sz="0" w:space="0" w:color="auto"/>
        <w:left w:val="none" w:sz="0" w:space="0" w:color="auto"/>
        <w:bottom w:val="none" w:sz="0" w:space="0" w:color="auto"/>
        <w:right w:val="none" w:sz="0" w:space="0" w:color="auto"/>
      </w:divBdr>
    </w:div>
    <w:div w:id="15477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522414">
          <w:marLeft w:val="0"/>
          <w:marRight w:val="0"/>
          <w:marTop w:val="0"/>
          <w:marBottom w:val="0"/>
          <w:divBdr>
            <w:top w:val="none" w:sz="0" w:space="0" w:color="auto"/>
            <w:left w:val="none" w:sz="0" w:space="0" w:color="auto"/>
            <w:bottom w:val="none" w:sz="0" w:space="0" w:color="auto"/>
            <w:right w:val="none" w:sz="0" w:space="0" w:color="auto"/>
          </w:divBdr>
        </w:div>
      </w:divsChild>
    </w:div>
    <w:div w:id="1619677408">
      <w:bodyDiv w:val="1"/>
      <w:marLeft w:val="0"/>
      <w:marRight w:val="0"/>
      <w:marTop w:val="0"/>
      <w:marBottom w:val="0"/>
      <w:divBdr>
        <w:top w:val="none" w:sz="0" w:space="0" w:color="auto"/>
        <w:left w:val="none" w:sz="0" w:space="0" w:color="auto"/>
        <w:bottom w:val="none" w:sz="0" w:space="0" w:color="auto"/>
        <w:right w:val="none" w:sz="0" w:space="0" w:color="auto"/>
      </w:divBdr>
    </w:div>
    <w:div w:id="1735619835">
      <w:bodyDiv w:val="1"/>
      <w:marLeft w:val="0"/>
      <w:marRight w:val="0"/>
      <w:marTop w:val="0"/>
      <w:marBottom w:val="0"/>
      <w:divBdr>
        <w:top w:val="none" w:sz="0" w:space="0" w:color="auto"/>
        <w:left w:val="none" w:sz="0" w:space="0" w:color="auto"/>
        <w:bottom w:val="none" w:sz="0" w:space="0" w:color="auto"/>
        <w:right w:val="none" w:sz="0" w:space="0" w:color="auto"/>
      </w:divBdr>
    </w:div>
    <w:div w:id="17776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il/lib/csafbook/readinglis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fresno.edu/catoffice/current/polici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os.lib.csufresno.edu/arc/index.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14419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Department of Aerospace Studies</vt:lpstr>
    </vt:vector>
  </TitlesOfParts>
  <Company>AFROTC</Company>
  <LinksUpToDate>false</LinksUpToDate>
  <CharactersWithSpaces>17068</CharactersWithSpaces>
  <SharedDoc>false</SharedDoc>
  <HLinks>
    <vt:vector size="18" baseType="variant">
      <vt:variant>
        <vt:i4>1966146</vt:i4>
      </vt:variant>
      <vt:variant>
        <vt:i4>6</vt:i4>
      </vt:variant>
      <vt:variant>
        <vt:i4>0</vt:i4>
      </vt:variant>
      <vt:variant>
        <vt:i4>5</vt:i4>
      </vt:variant>
      <vt:variant>
        <vt:lpwstr>http://www.af.mil/lib/csafbook/readinglist.shtml</vt:lpwstr>
      </vt:variant>
      <vt:variant>
        <vt:lpwstr/>
      </vt:variant>
      <vt:variant>
        <vt:i4>5177426</vt:i4>
      </vt:variant>
      <vt:variant>
        <vt:i4>3</vt:i4>
      </vt:variant>
      <vt:variant>
        <vt:i4>0</vt:i4>
      </vt:variant>
      <vt:variant>
        <vt:i4>5</vt:i4>
      </vt:variant>
      <vt:variant>
        <vt:lpwstr>http://www.csufresno.edu/aps/apm/236.pdf</vt:lpwstr>
      </vt:variant>
      <vt:variant>
        <vt:lpwstr/>
      </vt:variant>
      <vt:variant>
        <vt:i4>4</vt:i4>
      </vt:variant>
      <vt:variant>
        <vt:i4>0</vt:i4>
      </vt:variant>
      <vt:variant>
        <vt:i4>0</vt:i4>
      </vt:variant>
      <vt:variant>
        <vt:i4>5</vt:i4>
      </vt:variant>
      <vt:variant>
        <vt:lpwstr>http://www.csufresno.edu/academics/policies_forms/instruction/syllabus_template_FALL_2006.htm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Aerospace Studies</dc:title>
  <dc:subject/>
  <dc:creator>CSUF</dc:creator>
  <cp:keywords/>
  <dc:description/>
  <cp:lastModifiedBy>mbuehler</cp:lastModifiedBy>
  <cp:revision>2</cp:revision>
  <cp:lastPrinted>2012-08-21T23:27:00Z</cp:lastPrinted>
  <dcterms:created xsi:type="dcterms:W3CDTF">2012-08-22T00:09:00Z</dcterms:created>
  <dcterms:modified xsi:type="dcterms:W3CDTF">2012-08-22T00:09:00Z</dcterms:modified>
</cp:coreProperties>
</file>