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D21E" w14:textId="1EEE1D03" w:rsidR="00550ACC" w:rsidRDefault="00550ACC" w:rsidP="005539AC">
      <w:pPr>
        <w:pStyle w:val="ListParagraph"/>
        <w:contextualSpacing/>
        <w:jc w:val="center"/>
        <w:rPr>
          <w:rFonts w:eastAsia="Calibri" w:cs="Calibri"/>
          <w:b/>
          <w:color w:val="000000"/>
          <w:sz w:val="22"/>
          <w:szCs w:val="22"/>
        </w:rPr>
      </w:pPr>
      <w:r w:rsidRPr="00FA689B">
        <w:rPr>
          <w:rFonts w:eastAsia="Calibri" w:cs="Calibri"/>
          <w:b/>
          <w:color w:val="000000"/>
          <w:sz w:val="22"/>
          <w:szCs w:val="22"/>
        </w:rPr>
        <w:t xml:space="preserve">RA Advising </w:t>
      </w:r>
      <w:r w:rsidR="003616FA" w:rsidRPr="00FA689B">
        <w:rPr>
          <w:rFonts w:eastAsia="Calibri" w:cs="Calibri"/>
          <w:b/>
          <w:color w:val="000000"/>
          <w:sz w:val="22"/>
          <w:szCs w:val="22"/>
        </w:rPr>
        <w:t>Student Responsibility</w:t>
      </w:r>
      <w:r w:rsidR="00517251" w:rsidRPr="00FA689B">
        <w:rPr>
          <w:rFonts w:eastAsia="Calibri" w:cs="Calibri"/>
          <w:b/>
          <w:color w:val="000000"/>
          <w:sz w:val="22"/>
          <w:szCs w:val="22"/>
        </w:rPr>
        <w:t>- Recreation</w:t>
      </w:r>
      <w:r w:rsidR="00BE0105">
        <w:rPr>
          <w:rFonts w:eastAsia="Calibri" w:cs="Calibri"/>
          <w:b/>
          <w:color w:val="000000"/>
          <w:sz w:val="22"/>
          <w:szCs w:val="22"/>
        </w:rPr>
        <w:t xml:space="preserve"> Therapy</w:t>
      </w:r>
    </w:p>
    <w:p w14:paraId="7C29BBA5" w14:textId="77777777" w:rsidR="00FA689B" w:rsidRPr="00FA689B" w:rsidRDefault="00FA689B" w:rsidP="005539AC">
      <w:pPr>
        <w:pStyle w:val="ListParagraph"/>
        <w:contextualSpacing/>
        <w:jc w:val="center"/>
        <w:rPr>
          <w:rFonts w:eastAsia="Calibri" w:cs="Calibri"/>
          <w:b/>
          <w:color w:val="000000"/>
          <w:sz w:val="22"/>
          <w:szCs w:val="22"/>
        </w:rPr>
      </w:pPr>
    </w:p>
    <w:p w14:paraId="265382E0" w14:textId="77777777" w:rsidR="00550ACC" w:rsidRPr="006F47E1" w:rsidRDefault="005539AC" w:rsidP="00DE1AA5">
      <w:pPr>
        <w:pStyle w:val="ListParagraph"/>
        <w:contextualSpacing/>
        <w:rPr>
          <w:rFonts w:eastAsia="Calibri" w:cs="Calibri"/>
          <w:b/>
          <w:color w:val="000000"/>
          <w:sz w:val="20"/>
          <w:szCs w:val="20"/>
        </w:rPr>
      </w:pPr>
      <w:r w:rsidRPr="006F47E1">
        <w:rPr>
          <w:rFonts w:eastAsia="Calibri" w:cs="Calibri"/>
          <w:b/>
          <w:color w:val="000000"/>
          <w:sz w:val="20"/>
          <w:szCs w:val="20"/>
        </w:rPr>
        <w:t xml:space="preserve">My responsibility </w:t>
      </w:r>
      <w:r w:rsidR="00550ACC" w:rsidRPr="006F47E1">
        <w:rPr>
          <w:rFonts w:eastAsia="Calibri" w:cs="Calibri"/>
          <w:b/>
          <w:color w:val="000000"/>
          <w:sz w:val="20"/>
          <w:szCs w:val="20"/>
        </w:rPr>
        <w:t>for getting department and advising information</w:t>
      </w:r>
      <w:r w:rsidR="003616FA" w:rsidRPr="006F47E1">
        <w:rPr>
          <w:rFonts w:eastAsia="Calibri" w:cs="Calibri"/>
          <w:b/>
          <w:color w:val="000000"/>
          <w:sz w:val="20"/>
          <w:szCs w:val="20"/>
        </w:rPr>
        <w:t>:</w:t>
      </w:r>
    </w:p>
    <w:p w14:paraId="6CD0A237" w14:textId="030C5AC1" w:rsidR="00550ACC" w:rsidRPr="006F47E1" w:rsidRDefault="005539AC" w:rsidP="00DE1AA5">
      <w:pPr>
        <w:pStyle w:val="ListParagraph"/>
        <w:numPr>
          <w:ilvl w:val="0"/>
          <w:numId w:val="2"/>
        </w:numPr>
        <w:contextualSpacing/>
        <w:rPr>
          <w:color w:val="000000"/>
          <w:sz w:val="20"/>
          <w:szCs w:val="20"/>
        </w:rPr>
      </w:pPr>
      <w:r w:rsidRPr="006F47E1">
        <w:rPr>
          <w:rFonts w:eastAsia="Calibri" w:cs="Calibri"/>
          <w:color w:val="000000"/>
          <w:sz w:val="20"/>
          <w:szCs w:val="20"/>
        </w:rPr>
        <w:t xml:space="preserve">I will </w:t>
      </w:r>
      <w:r w:rsidR="00FC12FE">
        <w:rPr>
          <w:rFonts w:eastAsia="Calibri" w:cs="Calibri"/>
          <w:color w:val="000000"/>
          <w:sz w:val="20"/>
          <w:szCs w:val="20"/>
        </w:rPr>
        <w:t>watch for a read RA</w:t>
      </w:r>
      <w:r w:rsidR="00550ACC" w:rsidRPr="006F47E1">
        <w:rPr>
          <w:rFonts w:eastAsia="Calibri" w:cs="Calibri"/>
          <w:color w:val="000000"/>
          <w:sz w:val="20"/>
          <w:szCs w:val="20"/>
        </w:rPr>
        <w:t xml:space="preserve"> announcements</w:t>
      </w:r>
      <w:r w:rsidR="00FC12FE">
        <w:rPr>
          <w:rFonts w:eastAsia="Calibri" w:cs="Calibri"/>
          <w:color w:val="000000"/>
          <w:sz w:val="20"/>
          <w:szCs w:val="20"/>
        </w:rPr>
        <w:t xml:space="preserve"> from Michele Falk (mfalk@csufresno.edu)</w:t>
      </w:r>
    </w:p>
    <w:p w14:paraId="77B2A680" w14:textId="483C1D3C" w:rsidR="00450328" w:rsidRPr="006F47E1" w:rsidRDefault="00450328" w:rsidP="00550ACC">
      <w:pPr>
        <w:pStyle w:val="ListParagraph"/>
        <w:numPr>
          <w:ilvl w:val="0"/>
          <w:numId w:val="2"/>
        </w:numPr>
        <w:contextualSpacing/>
        <w:rPr>
          <w:color w:val="000000"/>
          <w:sz w:val="20"/>
          <w:szCs w:val="20"/>
        </w:rPr>
      </w:pPr>
      <w:r w:rsidRPr="006F47E1">
        <w:rPr>
          <w:color w:val="000000"/>
          <w:sz w:val="20"/>
          <w:szCs w:val="20"/>
        </w:rPr>
        <w:t xml:space="preserve">I will regularly access the Recreation </w:t>
      </w:r>
      <w:r w:rsidR="00BE0105">
        <w:rPr>
          <w:color w:val="000000"/>
          <w:sz w:val="20"/>
          <w:szCs w:val="20"/>
        </w:rPr>
        <w:t xml:space="preserve">Therapy </w:t>
      </w:r>
      <w:r w:rsidRPr="006F47E1">
        <w:rPr>
          <w:color w:val="000000"/>
          <w:sz w:val="20"/>
          <w:szCs w:val="20"/>
        </w:rPr>
        <w:t xml:space="preserve">major </w:t>
      </w:r>
      <w:r w:rsidR="00BE0105">
        <w:rPr>
          <w:color w:val="000000"/>
          <w:sz w:val="20"/>
          <w:szCs w:val="20"/>
        </w:rPr>
        <w:t>canvas</w:t>
      </w:r>
      <w:r w:rsidRPr="006F47E1">
        <w:rPr>
          <w:color w:val="000000"/>
          <w:sz w:val="20"/>
          <w:szCs w:val="20"/>
        </w:rPr>
        <w:t xml:space="preserve"> shell </w:t>
      </w:r>
      <w:r w:rsidR="006F47E1">
        <w:rPr>
          <w:color w:val="000000"/>
          <w:sz w:val="20"/>
          <w:szCs w:val="20"/>
        </w:rPr>
        <w:t>for</w:t>
      </w:r>
      <w:r w:rsidRPr="006F47E1">
        <w:rPr>
          <w:color w:val="000000"/>
          <w:sz w:val="20"/>
          <w:szCs w:val="20"/>
        </w:rPr>
        <w:t xml:space="preserve"> updates </w:t>
      </w:r>
      <w:r w:rsidR="00C058AC" w:rsidRPr="006F47E1">
        <w:rPr>
          <w:color w:val="000000"/>
          <w:sz w:val="20"/>
          <w:szCs w:val="20"/>
        </w:rPr>
        <w:t>and</w:t>
      </w:r>
      <w:r w:rsidRPr="006F47E1">
        <w:rPr>
          <w:color w:val="000000"/>
          <w:sz w:val="20"/>
          <w:szCs w:val="20"/>
        </w:rPr>
        <w:t xml:space="preserve"> information for </w:t>
      </w:r>
      <w:r w:rsidR="00BE0105">
        <w:rPr>
          <w:color w:val="000000"/>
          <w:sz w:val="20"/>
          <w:szCs w:val="20"/>
        </w:rPr>
        <w:t>RT</w:t>
      </w:r>
      <w:r w:rsidR="00C058AC" w:rsidRPr="006F47E1">
        <w:rPr>
          <w:color w:val="000000"/>
          <w:sz w:val="20"/>
          <w:szCs w:val="20"/>
        </w:rPr>
        <w:t xml:space="preserve"> </w:t>
      </w:r>
      <w:r w:rsidR="00AC1B43">
        <w:rPr>
          <w:color w:val="000000"/>
          <w:sz w:val="20"/>
          <w:szCs w:val="20"/>
        </w:rPr>
        <w:t>majors</w:t>
      </w:r>
    </w:p>
    <w:p w14:paraId="6BA85494" w14:textId="4489DB66" w:rsidR="00550ACC" w:rsidRPr="006F47E1" w:rsidRDefault="005539AC" w:rsidP="00550ACC">
      <w:pPr>
        <w:pStyle w:val="ListParagraph"/>
        <w:numPr>
          <w:ilvl w:val="0"/>
          <w:numId w:val="2"/>
        </w:numPr>
        <w:contextualSpacing/>
        <w:rPr>
          <w:color w:val="000000"/>
          <w:sz w:val="20"/>
          <w:szCs w:val="20"/>
        </w:rPr>
      </w:pPr>
      <w:r w:rsidRPr="006F47E1">
        <w:rPr>
          <w:rFonts w:eastAsia="Calibri" w:cs="Calibri"/>
          <w:color w:val="000000"/>
          <w:sz w:val="20"/>
          <w:szCs w:val="20"/>
        </w:rPr>
        <w:t>I will immediately r</w:t>
      </w:r>
      <w:r w:rsidR="00550ACC" w:rsidRPr="006F47E1">
        <w:rPr>
          <w:rFonts w:eastAsia="Calibri" w:cs="Calibri"/>
          <w:color w:val="000000"/>
          <w:sz w:val="20"/>
          <w:szCs w:val="20"/>
        </w:rPr>
        <w:t>ead the Student Handbook</w:t>
      </w:r>
      <w:r w:rsidRPr="006F47E1">
        <w:rPr>
          <w:rFonts w:eastAsia="Calibri" w:cs="Calibri"/>
          <w:color w:val="000000"/>
          <w:sz w:val="20"/>
          <w:szCs w:val="20"/>
        </w:rPr>
        <w:t xml:space="preserve"> (</w:t>
      </w:r>
      <w:r w:rsidR="00550ACC" w:rsidRPr="006F47E1">
        <w:rPr>
          <w:rFonts w:eastAsia="Calibri" w:cs="Calibri"/>
          <w:color w:val="000000"/>
          <w:sz w:val="20"/>
          <w:szCs w:val="20"/>
        </w:rPr>
        <w:t>available on the department website</w:t>
      </w:r>
      <w:r w:rsidRPr="006F47E1">
        <w:rPr>
          <w:rFonts w:eastAsia="Calibri" w:cs="Calibri"/>
          <w:color w:val="000000"/>
          <w:sz w:val="20"/>
          <w:szCs w:val="20"/>
        </w:rPr>
        <w:t xml:space="preserve">), I understand I am responsible for knowing the information in this handbook </w:t>
      </w:r>
    </w:p>
    <w:p w14:paraId="33C1A54E" w14:textId="5090FAF7" w:rsidR="005539AC" w:rsidRPr="006F47E1" w:rsidRDefault="005539AC" w:rsidP="00550ACC">
      <w:pPr>
        <w:pStyle w:val="ListParagraph"/>
        <w:numPr>
          <w:ilvl w:val="0"/>
          <w:numId w:val="2"/>
        </w:numPr>
        <w:contextualSpacing/>
        <w:rPr>
          <w:color w:val="000000"/>
          <w:sz w:val="20"/>
          <w:szCs w:val="20"/>
        </w:rPr>
      </w:pPr>
      <w:r w:rsidRPr="006F47E1">
        <w:rPr>
          <w:rFonts w:eastAsia="Calibri" w:cs="Calibri"/>
          <w:color w:val="000000"/>
          <w:sz w:val="20"/>
          <w:szCs w:val="20"/>
        </w:rPr>
        <w:t>I will review materia</w:t>
      </w:r>
      <w:r w:rsidR="00C058AC" w:rsidRPr="006F47E1">
        <w:rPr>
          <w:rFonts w:eastAsia="Calibri" w:cs="Calibri"/>
          <w:color w:val="000000"/>
          <w:sz w:val="20"/>
          <w:szCs w:val="20"/>
        </w:rPr>
        <w:t xml:space="preserve">ls available on the </w:t>
      </w:r>
      <w:r w:rsidRPr="006F47E1">
        <w:rPr>
          <w:rFonts w:eastAsia="Calibri" w:cs="Calibri"/>
          <w:color w:val="000000"/>
          <w:sz w:val="20"/>
          <w:szCs w:val="20"/>
        </w:rPr>
        <w:t>website, including planned course offerings (updated yearly)</w:t>
      </w:r>
    </w:p>
    <w:p w14:paraId="26EF7EC6" w14:textId="77777777" w:rsidR="00550ACC" w:rsidRPr="006F47E1" w:rsidRDefault="005539AC" w:rsidP="00550ACC">
      <w:pPr>
        <w:pStyle w:val="ListParagraph"/>
        <w:numPr>
          <w:ilvl w:val="0"/>
          <w:numId w:val="2"/>
        </w:numPr>
        <w:contextualSpacing/>
        <w:rPr>
          <w:color w:val="000000"/>
          <w:sz w:val="20"/>
          <w:szCs w:val="20"/>
        </w:rPr>
      </w:pPr>
      <w:r w:rsidRPr="006F47E1">
        <w:rPr>
          <w:rFonts w:eastAsia="Calibri" w:cs="Calibri"/>
          <w:color w:val="000000"/>
          <w:sz w:val="20"/>
          <w:szCs w:val="20"/>
        </w:rPr>
        <w:t>I will b</w:t>
      </w:r>
      <w:r w:rsidR="00550ACC" w:rsidRPr="006F47E1">
        <w:rPr>
          <w:rFonts w:eastAsia="Calibri" w:cs="Calibri"/>
          <w:color w:val="000000"/>
          <w:sz w:val="20"/>
          <w:szCs w:val="20"/>
        </w:rPr>
        <w:t>e in class on time in order to hear any department announcements</w:t>
      </w:r>
    </w:p>
    <w:p w14:paraId="2A9356F6" w14:textId="562A4559" w:rsidR="00550ACC" w:rsidRPr="00FC12FE" w:rsidRDefault="0009004B" w:rsidP="0028095D">
      <w:pPr>
        <w:pStyle w:val="ListParagraph"/>
        <w:numPr>
          <w:ilvl w:val="0"/>
          <w:numId w:val="2"/>
        </w:numPr>
        <w:contextualSpacing/>
        <w:rPr>
          <w:sz w:val="20"/>
          <w:szCs w:val="20"/>
        </w:rPr>
      </w:pPr>
      <w:r w:rsidRPr="00FC12FE">
        <w:rPr>
          <w:rFonts w:eastAsia="Calibri" w:cs="Calibri"/>
          <w:color w:val="000000"/>
          <w:sz w:val="20"/>
          <w:szCs w:val="20"/>
        </w:rPr>
        <w:t>I</w:t>
      </w:r>
      <w:r w:rsidR="00DB7673">
        <w:rPr>
          <w:rFonts w:eastAsia="Calibri" w:cs="Calibri"/>
          <w:color w:val="000000"/>
          <w:sz w:val="20"/>
          <w:szCs w:val="20"/>
        </w:rPr>
        <w:t>f on social media, I</w:t>
      </w:r>
      <w:r w:rsidRPr="00FC12FE">
        <w:rPr>
          <w:rFonts w:eastAsia="Calibri" w:cs="Calibri"/>
          <w:color w:val="000000"/>
          <w:sz w:val="20"/>
          <w:szCs w:val="20"/>
        </w:rPr>
        <w:t xml:space="preserve"> will join </w:t>
      </w:r>
      <w:r w:rsidR="00FC12FE">
        <w:rPr>
          <w:rFonts w:eastAsia="Calibri" w:cs="Calibri"/>
          <w:color w:val="000000"/>
          <w:sz w:val="20"/>
          <w:szCs w:val="20"/>
        </w:rPr>
        <w:t xml:space="preserve">RA social media- </w:t>
      </w:r>
      <w:r w:rsidR="000D5EE0">
        <w:rPr>
          <w:rFonts w:eastAsia="Calibri" w:cs="Calibri"/>
          <w:color w:val="000000"/>
          <w:sz w:val="20"/>
          <w:szCs w:val="20"/>
        </w:rPr>
        <w:t>F</w:t>
      </w:r>
      <w:r w:rsidR="00FC12FE">
        <w:rPr>
          <w:rFonts w:eastAsia="Calibri" w:cs="Calibri"/>
          <w:color w:val="000000"/>
          <w:sz w:val="20"/>
          <w:szCs w:val="20"/>
        </w:rPr>
        <w:t xml:space="preserve">acebook, </w:t>
      </w:r>
      <w:r w:rsidR="000D5EE0">
        <w:rPr>
          <w:rFonts w:eastAsia="Calibri" w:cs="Calibri"/>
          <w:color w:val="000000"/>
          <w:sz w:val="20"/>
          <w:szCs w:val="20"/>
        </w:rPr>
        <w:t>LinkedIn</w:t>
      </w:r>
      <w:r w:rsidR="00FC12FE">
        <w:rPr>
          <w:rFonts w:eastAsia="Calibri" w:cs="Calibri"/>
          <w:color w:val="000000"/>
          <w:sz w:val="20"/>
          <w:szCs w:val="20"/>
        </w:rPr>
        <w:t xml:space="preserve">, Instagram, </w:t>
      </w:r>
      <w:r w:rsidR="000D5EE0">
        <w:rPr>
          <w:rFonts w:eastAsia="Calibri" w:cs="Calibri"/>
          <w:color w:val="000000"/>
          <w:sz w:val="20"/>
          <w:szCs w:val="20"/>
        </w:rPr>
        <w:t>TikTok</w:t>
      </w:r>
      <w:r w:rsidR="00FC12FE">
        <w:rPr>
          <w:rFonts w:eastAsia="Calibri" w:cs="Calibri"/>
          <w:color w:val="000000"/>
          <w:sz w:val="20"/>
          <w:szCs w:val="20"/>
        </w:rPr>
        <w:t>- see Michele Falk for details</w:t>
      </w:r>
    </w:p>
    <w:p w14:paraId="17A09D72" w14:textId="77777777" w:rsidR="00FC12FE" w:rsidRPr="00FC12FE" w:rsidRDefault="00FC12FE" w:rsidP="00FC12FE">
      <w:pPr>
        <w:pStyle w:val="ListParagraph"/>
        <w:ind w:left="720"/>
        <w:contextualSpacing/>
        <w:rPr>
          <w:sz w:val="20"/>
          <w:szCs w:val="20"/>
        </w:rPr>
      </w:pPr>
    </w:p>
    <w:p w14:paraId="717BD536" w14:textId="77777777" w:rsidR="00550ACC" w:rsidRPr="006F47E1" w:rsidRDefault="005539AC" w:rsidP="006D6E1E">
      <w:pPr>
        <w:pStyle w:val="NoSpacing"/>
        <w:rPr>
          <w:rFonts w:ascii="Times New Roman" w:hAnsi="Times New Roman" w:cs="Times New Roman"/>
          <w:b/>
          <w:sz w:val="20"/>
          <w:szCs w:val="20"/>
        </w:rPr>
      </w:pPr>
      <w:r w:rsidRPr="006F47E1">
        <w:rPr>
          <w:rFonts w:ascii="Times New Roman" w:hAnsi="Times New Roman" w:cs="Times New Roman"/>
          <w:b/>
          <w:sz w:val="20"/>
          <w:szCs w:val="20"/>
        </w:rPr>
        <w:t>My responsibility</w:t>
      </w:r>
      <w:r w:rsidR="00550ACC" w:rsidRPr="006F47E1">
        <w:rPr>
          <w:rFonts w:ascii="Times New Roman" w:hAnsi="Times New Roman" w:cs="Times New Roman"/>
          <w:b/>
          <w:sz w:val="20"/>
          <w:szCs w:val="20"/>
        </w:rPr>
        <w:t xml:space="preserve"> for degree progress</w:t>
      </w:r>
      <w:r w:rsidR="003616FA" w:rsidRPr="006F47E1">
        <w:rPr>
          <w:rFonts w:ascii="Times New Roman" w:hAnsi="Times New Roman" w:cs="Times New Roman"/>
          <w:b/>
          <w:sz w:val="20"/>
          <w:szCs w:val="20"/>
        </w:rPr>
        <w:t>:</w:t>
      </w:r>
    </w:p>
    <w:p w14:paraId="36AF5B26" w14:textId="77777777" w:rsidR="005539AC" w:rsidRPr="006F47E1" w:rsidRDefault="005539AC" w:rsidP="00550ACC">
      <w:pPr>
        <w:pStyle w:val="ListParagraph"/>
        <w:numPr>
          <w:ilvl w:val="0"/>
          <w:numId w:val="3"/>
        </w:numPr>
        <w:contextualSpacing/>
        <w:rPr>
          <w:color w:val="000000"/>
          <w:sz w:val="20"/>
          <w:szCs w:val="20"/>
        </w:rPr>
      </w:pPr>
      <w:r w:rsidRPr="006F47E1">
        <w:rPr>
          <w:color w:val="000000"/>
          <w:sz w:val="20"/>
          <w:szCs w:val="20"/>
        </w:rPr>
        <w:t xml:space="preserve">If not already completed, I will submit </w:t>
      </w:r>
      <w:r w:rsidR="00501280" w:rsidRPr="006F47E1">
        <w:rPr>
          <w:color w:val="000000"/>
          <w:sz w:val="20"/>
          <w:szCs w:val="20"/>
        </w:rPr>
        <w:t>a</w:t>
      </w:r>
      <w:r w:rsidR="00550ACC" w:rsidRPr="006F47E1">
        <w:rPr>
          <w:color w:val="000000"/>
          <w:sz w:val="20"/>
          <w:szCs w:val="20"/>
        </w:rPr>
        <w:t xml:space="preserve"> change of major</w:t>
      </w:r>
      <w:r w:rsidRPr="006F47E1">
        <w:rPr>
          <w:color w:val="000000"/>
          <w:sz w:val="20"/>
          <w:szCs w:val="20"/>
        </w:rPr>
        <w:t xml:space="preserve"> form immediately </w:t>
      </w:r>
    </w:p>
    <w:p w14:paraId="00489541" w14:textId="1CB3BFD7" w:rsidR="00F72522" w:rsidRPr="006F47E1" w:rsidRDefault="005539AC" w:rsidP="00550ACC">
      <w:pPr>
        <w:pStyle w:val="ListParagraph"/>
        <w:numPr>
          <w:ilvl w:val="0"/>
          <w:numId w:val="3"/>
        </w:numPr>
        <w:contextualSpacing/>
        <w:rPr>
          <w:color w:val="000000"/>
          <w:sz w:val="20"/>
          <w:szCs w:val="20"/>
        </w:rPr>
      </w:pPr>
      <w:r w:rsidRPr="006F47E1">
        <w:rPr>
          <w:color w:val="000000"/>
          <w:sz w:val="20"/>
          <w:szCs w:val="20"/>
        </w:rPr>
        <w:t xml:space="preserve">I am able to access my </w:t>
      </w:r>
      <w:r w:rsidR="00AE4B1F" w:rsidRPr="006F47E1">
        <w:rPr>
          <w:color w:val="000000"/>
          <w:sz w:val="20"/>
          <w:szCs w:val="20"/>
        </w:rPr>
        <w:t>DPR</w:t>
      </w:r>
      <w:r w:rsidR="00F72522" w:rsidRPr="006F47E1">
        <w:rPr>
          <w:color w:val="000000"/>
          <w:sz w:val="20"/>
          <w:szCs w:val="20"/>
        </w:rPr>
        <w:t xml:space="preserve"> and </w:t>
      </w:r>
      <w:r w:rsidRPr="006F47E1">
        <w:rPr>
          <w:color w:val="000000"/>
          <w:sz w:val="20"/>
          <w:szCs w:val="20"/>
        </w:rPr>
        <w:t xml:space="preserve">will </w:t>
      </w:r>
      <w:r w:rsidR="00F72522" w:rsidRPr="006F47E1">
        <w:rPr>
          <w:color w:val="000000"/>
          <w:sz w:val="20"/>
          <w:szCs w:val="20"/>
        </w:rPr>
        <w:t xml:space="preserve">bring </w:t>
      </w:r>
      <w:r w:rsidRPr="006F47E1">
        <w:rPr>
          <w:color w:val="000000"/>
          <w:sz w:val="20"/>
          <w:szCs w:val="20"/>
        </w:rPr>
        <w:t xml:space="preserve">it </w:t>
      </w:r>
      <w:r w:rsidR="00F72522" w:rsidRPr="006F47E1">
        <w:rPr>
          <w:color w:val="000000"/>
          <w:sz w:val="20"/>
          <w:szCs w:val="20"/>
        </w:rPr>
        <w:t>to every advising meeting</w:t>
      </w:r>
      <w:r w:rsidR="00DB7673">
        <w:rPr>
          <w:color w:val="000000"/>
          <w:sz w:val="20"/>
          <w:szCs w:val="20"/>
        </w:rPr>
        <w:t xml:space="preserve"> (have on computer if meeting on zoom)</w:t>
      </w:r>
    </w:p>
    <w:p w14:paraId="7B9286EC" w14:textId="2AEB120E" w:rsidR="00F72522" w:rsidRPr="006F47E1" w:rsidRDefault="005539AC" w:rsidP="006D6E1E">
      <w:pPr>
        <w:pStyle w:val="ListParagraph"/>
        <w:numPr>
          <w:ilvl w:val="0"/>
          <w:numId w:val="5"/>
        </w:numPr>
        <w:contextualSpacing/>
        <w:rPr>
          <w:rFonts w:eastAsia="Courier New"/>
          <w:color w:val="000000"/>
          <w:sz w:val="20"/>
          <w:szCs w:val="20"/>
        </w:rPr>
      </w:pPr>
      <w:r w:rsidRPr="006F47E1">
        <w:rPr>
          <w:rFonts w:eastAsia="Courier New"/>
          <w:color w:val="000000"/>
          <w:sz w:val="20"/>
          <w:szCs w:val="20"/>
        </w:rPr>
        <w:t>I k</w:t>
      </w:r>
      <w:r w:rsidR="00F72522" w:rsidRPr="006F47E1">
        <w:rPr>
          <w:rFonts w:eastAsia="Courier New"/>
          <w:color w:val="000000"/>
          <w:sz w:val="20"/>
          <w:szCs w:val="20"/>
        </w:rPr>
        <w:t>now how to read</w:t>
      </w:r>
      <w:r w:rsidRPr="006F47E1">
        <w:rPr>
          <w:rFonts w:eastAsia="Courier New"/>
          <w:color w:val="000000"/>
          <w:sz w:val="20"/>
          <w:szCs w:val="20"/>
        </w:rPr>
        <w:t xml:space="preserve"> my </w:t>
      </w:r>
      <w:r w:rsidR="00AE4B1F" w:rsidRPr="006F47E1">
        <w:rPr>
          <w:rFonts w:eastAsia="Courier New"/>
          <w:color w:val="000000"/>
          <w:sz w:val="20"/>
          <w:szCs w:val="20"/>
        </w:rPr>
        <w:t>DPR</w:t>
      </w:r>
      <w:r w:rsidR="00F72522" w:rsidRPr="006F47E1">
        <w:rPr>
          <w:rFonts w:eastAsia="Courier New"/>
          <w:color w:val="000000"/>
          <w:sz w:val="20"/>
          <w:szCs w:val="20"/>
        </w:rPr>
        <w:t xml:space="preserve"> to </w:t>
      </w:r>
      <w:r w:rsidRPr="006F47E1">
        <w:rPr>
          <w:rFonts w:eastAsia="Courier New"/>
          <w:color w:val="000000"/>
          <w:sz w:val="20"/>
          <w:szCs w:val="20"/>
        </w:rPr>
        <w:t>identify</w:t>
      </w:r>
      <w:r w:rsidR="00F72522" w:rsidRPr="006F47E1">
        <w:rPr>
          <w:rFonts w:eastAsia="Courier New"/>
          <w:color w:val="000000"/>
          <w:sz w:val="20"/>
          <w:szCs w:val="20"/>
        </w:rPr>
        <w:t xml:space="preserve"> requirements and check for accuracy </w:t>
      </w:r>
    </w:p>
    <w:p w14:paraId="3F4F014C" w14:textId="77777777" w:rsidR="00F72522" w:rsidRPr="006F47E1" w:rsidRDefault="0051312E" w:rsidP="006F47E1">
      <w:pPr>
        <w:pStyle w:val="ListParagraph"/>
        <w:numPr>
          <w:ilvl w:val="1"/>
          <w:numId w:val="5"/>
        </w:numPr>
        <w:ind w:left="1080"/>
        <w:contextualSpacing/>
        <w:rPr>
          <w:color w:val="000000"/>
          <w:sz w:val="20"/>
          <w:szCs w:val="20"/>
        </w:rPr>
      </w:pPr>
      <w:r w:rsidRPr="006F47E1">
        <w:rPr>
          <w:color w:val="000000"/>
          <w:sz w:val="20"/>
          <w:szCs w:val="20"/>
        </w:rPr>
        <w:t>I have checked to verify m</w:t>
      </w:r>
      <w:r w:rsidR="00F72522" w:rsidRPr="006F47E1">
        <w:rPr>
          <w:color w:val="000000"/>
          <w:sz w:val="20"/>
          <w:szCs w:val="20"/>
        </w:rPr>
        <w:t xml:space="preserve">ajor and emphasis </w:t>
      </w:r>
      <w:r w:rsidR="00315EF0" w:rsidRPr="006F47E1">
        <w:rPr>
          <w:color w:val="000000"/>
          <w:sz w:val="20"/>
          <w:szCs w:val="20"/>
        </w:rPr>
        <w:t xml:space="preserve">are </w:t>
      </w:r>
      <w:r w:rsidR="00F72522" w:rsidRPr="006F47E1">
        <w:rPr>
          <w:color w:val="000000"/>
          <w:sz w:val="20"/>
          <w:szCs w:val="20"/>
        </w:rPr>
        <w:t xml:space="preserve">correctly listed- if not </w:t>
      </w:r>
      <w:r w:rsidR="005539AC" w:rsidRPr="006F47E1">
        <w:rPr>
          <w:color w:val="000000"/>
          <w:sz w:val="20"/>
          <w:szCs w:val="20"/>
        </w:rPr>
        <w:t>I will immediately contact my</w:t>
      </w:r>
      <w:r w:rsidR="00F72522" w:rsidRPr="006F47E1">
        <w:rPr>
          <w:color w:val="000000"/>
          <w:sz w:val="20"/>
          <w:szCs w:val="20"/>
        </w:rPr>
        <w:t xml:space="preserve"> advisor to submit new change of major</w:t>
      </w:r>
    </w:p>
    <w:p w14:paraId="54F1A8AF" w14:textId="77777777" w:rsidR="00F72522" w:rsidRPr="006F47E1" w:rsidRDefault="00315EF0" w:rsidP="006F47E1">
      <w:pPr>
        <w:pStyle w:val="ListParagraph"/>
        <w:numPr>
          <w:ilvl w:val="1"/>
          <w:numId w:val="5"/>
        </w:numPr>
        <w:ind w:left="1080"/>
        <w:contextualSpacing/>
        <w:rPr>
          <w:color w:val="000000"/>
          <w:sz w:val="20"/>
          <w:szCs w:val="20"/>
        </w:rPr>
      </w:pPr>
      <w:r w:rsidRPr="006F47E1">
        <w:rPr>
          <w:color w:val="000000"/>
          <w:sz w:val="20"/>
          <w:szCs w:val="20"/>
        </w:rPr>
        <w:t>I have checked to verify c</w:t>
      </w:r>
      <w:r w:rsidR="00F72522" w:rsidRPr="006F47E1">
        <w:rPr>
          <w:color w:val="000000"/>
          <w:sz w:val="20"/>
          <w:szCs w:val="20"/>
        </w:rPr>
        <w:t xml:space="preserve">orrect </w:t>
      </w:r>
      <w:r w:rsidR="0051312E" w:rsidRPr="006F47E1">
        <w:rPr>
          <w:color w:val="000000"/>
          <w:sz w:val="20"/>
          <w:szCs w:val="20"/>
        </w:rPr>
        <w:t>c</w:t>
      </w:r>
      <w:r w:rsidR="00F72522" w:rsidRPr="006F47E1">
        <w:rPr>
          <w:color w:val="000000"/>
          <w:sz w:val="20"/>
          <w:szCs w:val="20"/>
        </w:rPr>
        <w:t xml:space="preserve">atalog </w:t>
      </w:r>
      <w:r w:rsidR="0051312E" w:rsidRPr="006F47E1">
        <w:rPr>
          <w:color w:val="000000"/>
          <w:sz w:val="20"/>
          <w:szCs w:val="20"/>
        </w:rPr>
        <w:t>y</w:t>
      </w:r>
      <w:r w:rsidR="00F72522" w:rsidRPr="006F47E1">
        <w:rPr>
          <w:color w:val="000000"/>
          <w:sz w:val="20"/>
          <w:szCs w:val="20"/>
        </w:rPr>
        <w:t>ear</w:t>
      </w:r>
    </w:p>
    <w:p w14:paraId="55E126E0" w14:textId="77777777" w:rsidR="00DE1AA5" w:rsidRPr="006F47E1" w:rsidRDefault="00315EF0" w:rsidP="00315EF0">
      <w:pPr>
        <w:pStyle w:val="ListParagraph"/>
        <w:numPr>
          <w:ilvl w:val="0"/>
          <w:numId w:val="5"/>
        </w:numPr>
        <w:contextualSpacing/>
        <w:rPr>
          <w:color w:val="000000"/>
          <w:sz w:val="20"/>
          <w:szCs w:val="20"/>
        </w:rPr>
      </w:pPr>
      <w:r w:rsidRPr="006F47E1">
        <w:rPr>
          <w:color w:val="000000"/>
          <w:sz w:val="20"/>
          <w:szCs w:val="20"/>
        </w:rPr>
        <w:t>I understand all university requirements, including the u</w:t>
      </w:r>
      <w:r w:rsidR="00DE1AA5" w:rsidRPr="006F47E1">
        <w:rPr>
          <w:color w:val="000000"/>
          <w:sz w:val="20"/>
          <w:szCs w:val="20"/>
        </w:rPr>
        <w:t xml:space="preserve">pper </w:t>
      </w:r>
      <w:r w:rsidR="0051312E" w:rsidRPr="006F47E1">
        <w:rPr>
          <w:color w:val="000000"/>
          <w:sz w:val="20"/>
          <w:szCs w:val="20"/>
        </w:rPr>
        <w:t>d</w:t>
      </w:r>
      <w:r w:rsidR="00DE1AA5" w:rsidRPr="006F47E1">
        <w:rPr>
          <w:color w:val="000000"/>
          <w:sz w:val="20"/>
          <w:szCs w:val="20"/>
        </w:rPr>
        <w:t xml:space="preserve">ivision </w:t>
      </w:r>
      <w:r w:rsidR="0051312E" w:rsidRPr="006F47E1">
        <w:rPr>
          <w:color w:val="000000"/>
          <w:sz w:val="20"/>
          <w:szCs w:val="20"/>
        </w:rPr>
        <w:t>w</w:t>
      </w:r>
      <w:r w:rsidR="00DE1AA5" w:rsidRPr="006F47E1">
        <w:rPr>
          <w:color w:val="000000"/>
          <w:sz w:val="20"/>
          <w:szCs w:val="20"/>
        </w:rPr>
        <w:t xml:space="preserve">riting </w:t>
      </w:r>
      <w:r w:rsidR="0051312E" w:rsidRPr="006F47E1">
        <w:rPr>
          <w:color w:val="000000"/>
          <w:sz w:val="20"/>
          <w:szCs w:val="20"/>
        </w:rPr>
        <w:t>r</w:t>
      </w:r>
      <w:r w:rsidR="006D6E1E" w:rsidRPr="006F47E1">
        <w:rPr>
          <w:color w:val="000000"/>
          <w:sz w:val="20"/>
          <w:szCs w:val="20"/>
        </w:rPr>
        <w:t>equirement</w:t>
      </w:r>
    </w:p>
    <w:p w14:paraId="399D4F65" w14:textId="77777777" w:rsidR="00DE1AA5" w:rsidRPr="006F47E1" w:rsidRDefault="00315EF0" w:rsidP="00315EF0">
      <w:pPr>
        <w:pStyle w:val="ListParagraph"/>
        <w:numPr>
          <w:ilvl w:val="0"/>
          <w:numId w:val="5"/>
        </w:numPr>
        <w:contextualSpacing/>
        <w:rPr>
          <w:color w:val="000000"/>
          <w:sz w:val="20"/>
          <w:szCs w:val="20"/>
        </w:rPr>
      </w:pPr>
      <w:r w:rsidRPr="006F47E1">
        <w:rPr>
          <w:color w:val="000000"/>
          <w:sz w:val="20"/>
          <w:szCs w:val="20"/>
        </w:rPr>
        <w:t xml:space="preserve">I understand I need a </w:t>
      </w:r>
      <w:r w:rsidR="00DE1AA5" w:rsidRPr="006F47E1">
        <w:rPr>
          <w:color w:val="000000"/>
          <w:sz w:val="20"/>
          <w:szCs w:val="20"/>
        </w:rPr>
        <w:t>120 units minimum</w:t>
      </w:r>
      <w:r w:rsidR="00F72522" w:rsidRPr="006F47E1">
        <w:rPr>
          <w:color w:val="000000"/>
          <w:sz w:val="20"/>
          <w:szCs w:val="20"/>
        </w:rPr>
        <w:t xml:space="preserve"> to graduate</w:t>
      </w:r>
    </w:p>
    <w:p w14:paraId="62FB9E5F" w14:textId="172ED428" w:rsidR="006D6E1E" w:rsidRPr="006F47E1" w:rsidRDefault="003616FA" w:rsidP="00F72522">
      <w:pPr>
        <w:pStyle w:val="ListParagraph"/>
        <w:numPr>
          <w:ilvl w:val="0"/>
          <w:numId w:val="5"/>
        </w:numPr>
        <w:contextualSpacing/>
        <w:rPr>
          <w:color w:val="000000"/>
          <w:sz w:val="20"/>
          <w:szCs w:val="20"/>
        </w:rPr>
      </w:pPr>
      <w:r w:rsidRPr="006F47E1">
        <w:rPr>
          <w:color w:val="000000"/>
          <w:sz w:val="20"/>
          <w:szCs w:val="20"/>
        </w:rPr>
        <w:t>I know a</w:t>
      </w:r>
      <w:r w:rsidR="00EC2846" w:rsidRPr="006F47E1">
        <w:rPr>
          <w:color w:val="000000"/>
          <w:sz w:val="20"/>
          <w:szCs w:val="20"/>
        </w:rPr>
        <w:t>ll courses required for my major</w:t>
      </w:r>
      <w:r w:rsidR="006D6E1E" w:rsidRPr="006F47E1">
        <w:rPr>
          <w:color w:val="000000"/>
          <w:sz w:val="20"/>
          <w:szCs w:val="20"/>
        </w:rPr>
        <w:t xml:space="preserve"> must be completed with a grade of ‘C’ or better</w:t>
      </w:r>
    </w:p>
    <w:p w14:paraId="69F783B1" w14:textId="42962FEC" w:rsidR="0051312E" w:rsidRPr="006F47E1" w:rsidRDefault="0051312E" w:rsidP="00F72522">
      <w:pPr>
        <w:pStyle w:val="ListParagraph"/>
        <w:numPr>
          <w:ilvl w:val="0"/>
          <w:numId w:val="5"/>
        </w:numPr>
        <w:contextualSpacing/>
        <w:rPr>
          <w:color w:val="000000"/>
          <w:sz w:val="20"/>
          <w:szCs w:val="20"/>
        </w:rPr>
      </w:pPr>
      <w:r w:rsidRPr="006F47E1">
        <w:rPr>
          <w:color w:val="000000"/>
          <w:sz w:val="20"/>
          <w:szCs w:val="20"/>
        </w:rPr>
        <w:t xml:space="preserve">I understand </w:t>
      </w:r>
      <w:r w:rsidR="00BE0105">
        <w:rPr>
          <w:color w:val="000000"/>
          <w:sz w:val="20"/>
          <w:szCs w:val="20"/>
        </w:rPr>
        <w:t xml:space="preserve">that while </w:t>
      </w:r>
      <w:r w:rsidRPr="006F47E1">
        <w:rPr>
          <w:color w:val="000000"/>
          <w:sz w:val="20"/>
          <w:szCs w:val="20"/>
        </w:rPr>
        <w:t>RA 130 may be used as</w:t>
      </w:r>
      <w:r w:rsidR="009D0D91" w:rsidRPr="006F47E1">
        <w:rPr>
          <w:color w:val="000000"/>
          <w:sz w:val="20"/>
          <w:szCs w:val="20"/>
        </w:rPr>
        <w:t xml:space="preserve"> an</w:t>
      </w:r>
      <w:r w:rsidRPr="006F47E1">
        <w:rPr>
          <w:color w:val="000000"/>
          <w:sz w:val="20"/>
          <w:szCs w:val="20"/>
        </w:rPr>
        <w:t xml:space="preserve"> upper </w:t>
      </w:r>
      <w:r w:rsidR="00BE0105">
        <w:rPr>
          <w:color w:val="000000"/>
          <w:sz w:val="20"/>
          <w:szCs w:val="20"/>
        </w:rPr>
        <w:t xml:space="preserve">M/I </w:t>
      </w:r>
      <w:r w:rsidRPr="006F47E1">
        <w:rPr>
          <w:color w:val="000000"/>
          <w:sz w:val="20"/>
          <w:szCs w:val="20"/>
        </w:rPr>
        <w:t>course</w:t>
      </w:r>
      <w:r w:rsidR="00BE0105">
        <w:rPr>
          <w:color w:val="000000"/>
          <w:sz w:val="20"/>
          <w:szCs w:val="20"/>
        </w:rPr>
        <w:t>, it will not benefit me toward certification</w:t>
      </w:r>
      <w:r w:rsidRPr="006F47E1">
        <w:rPr>
          <w:color w:val="000000"/>
          <w:sz w:val="20"/>
          <w:szCs w:val="20"/>
        </w:rPr>
        <w:t xml:space="preserve"> </w:t>
      </w:r>
      <w:r w:rsidR="006F47E1">
        <w:rPr>
          <w:color w:val="000000"/>
          <w:sz w:val="20"/>
          <w:szCs w:val="20"/>
        </w:rPr>
        <w:t>and is not an elective option for me</w:t>
      </w:r>
    </w:p>
    <w:p w14:paraId="57840DB1" w14:textId="07ED3FFD" w:rsidR="00315EF0" w:rsidRPr="006F47E1" w:rsidRDefault="00315EF0" w:rsidP="00F72522">
      <w:pPr>
        <w:pStyle w:val="ListParagraph"/>
        <w:numPr>
          <w:ilvl w:val="0"/>
          <w:numId w:val="5"/>
        </w:numPr>
        <w:contextualSpacing/>
        <w:rPr>
          <w:color w:val="000000"/>
          <w:sz w:val="20"/>
          <w:szCs w:val="20"/>
        </w:rPr>
      </w:pPr>
      <w:r w:rsidRPr="006F47E1">
        <w:rPr>
          <w:color w:val="000000"/>
          <w:sz w:val="20"/>
          <w:szCs w:val="20"/>
        </w:rPr>
        <w:t xml:space="preserve">I understand the department has a petition process that I may use to request an exception in special circumstances. Information on the petition process is located in the student handbook and should be discussed with my advisor </w:t>
      </w:r>
    </w:p>
    <w:p w14:paraId="000E2AD4" w14:textId="6E5771CB" w:rsidR="006D6E1E" w:rsidRPr="006F47E1" w:rsidRDefault="003616FA" w:rsidP="00DE1AA5">
      <w:pPr>
        <w:pStyle w:val="ListParagraph"/>
        <w:numPr>
          <w:ilvl w:val="0"/>
          <w:numId w:val="5"/>
        </w:numPr>
        <w:contextualSpacing/>
        <w:rPr>
          <w:rFonts w:eastAsia="Calibri"/>
          <w:color w:val="000000"/>
          <w:sz w:val="20"/>
          <w:szCs w:val="20"/>
        </w:rPr>
      </w:pPr>
      <w:r w:rsidRPr="006F47E1">
        <w:rPr>
          <w:color w:val="000000"/>
          <w:sz w:val="20"/>
          <w:szCs w:val="20"/>
        </w:rPr>
        <w:t>I will m</w:t>
      </w:r>
      <w:r w:rsidR="006D6E1E" w:rsidRPr="006F47E1">
        <w:rPr>
          <w:color w:val="000000"/>
          <w:sz w:val="20"/>
          <w:szCs w:val="20"/>
        </w:rPr>
        <w:t xml:space="preserve">eet with </w:t>
      </w:r>
      <w:r w:rsidRPr="006F47E1">
        <w:rPr>
          <w:color w:val="000000"/>
          <w:sz w:val="20"/>
          <w:szCs w:val="20"/>
        </w:rPr>
        <w:t xml:space="preserve">my </w:t>
      </w:r>
      <w:r w:rsidR="006D6E1E" w:rsidRPr="006F47E1">
        <w:rPr>
          <w:color w:val="000000"/>
          <w:sz w:val="20"/>
          <w:szCs w:val="20"/>
        </w:rPr>
        <w:t>advisor once</w:t>
      </w:r>
      <w:r w:rsidR="006F47E1">
        <w:rPr>
          <w:color w:val="000000"/>
          <w:sz w:val="20"/>
          <w:szCs w:val="20"/>
        </w:rPr>
        <w:t xml:space="preserve"> each s</w:t>
      </w:r>
      <w:r w:rsidR="006D6E1E" w:rsidRPr="006F47E1">
        <w:rPr>
          <w:color w:val="000000"/>
          <w:sz w:val="20"/>
          <w:szCs w:val="20"/>
        </w:rPr>
        <w:t xml:space="preserve">emester to update </w:t>
      </w:r>
      <w:r w:rsidR="009D0D91" w:rsidRPr="006F47E1">
        <w:rPr>
          <w:color w:val="000000"/>
          <w:sz w:val="20"/>
          <w:szCs w:val="20"/>
        </w:rPr>
        <w:t xml:space="preserve">my </w:t>
      </w:r>
      <w:r w:rsidR="006D6E1E" w:rsidRPr="006F47E1">
        <w:rPr>
          <w:color w:val="000000"/>
          <w:sz w:val="20"/>
          <w:szCs w:val="20"/>
        </w:rPr>
        <w:t>schedule matrix and confirm courses for the following semester</w:t>
      </w:r>
    </w:p>
    <w:p w14:paraId="3A8DAD3B" w14:textId="77777777" w:rsidR="006D6E1E" w:rsidRPr="006F47E1" w:rsidRDefault="006D6E1E" w:rsidP="006F47E1">
      <w:pPr>
        <w:pStyle w:val="ListParagraph"/>
        <w:numPr>
          <w:ilvl w:val="1"/>
          <w:numId w:val="5"/>
        </w:numPr>
        <w:ind w:left="1080"/>
        <w:contextualSpacing/>
        <w:rPr>
          <w:rFonts w:eastAsia="Calibri"/>
          <w:color w:val="000000"/>
          <w:sz w:val="20"/>
          <w:szCs w:val="20"/>
        </w:rPr>
      </w:pPr>
      <w:r w:rsidRPr="006F47E1">
        <w:rPr>
          <w:color w:val="000000"/>
          <w:sz w:val="20"/>
          <w:szCs w:val="20"/>
        </w:rPr>
        <w:t xml:space="preserve">If </w:t>
      </w:r>
      <w:r w:rsidR="003616FA" w:rsidRPr="006F47E1">
        <w:rPr>
          <w:color w:val="000000"/>
          <w:sz w:val="20"/>
          <w:szCs w:val="20"/>
        </w:rPr>
        <w:t>I</w:t>
      </w:r>
      <w:r w:rsidRPr="006F47E1">
        <w:rPr>
          <w:color w:val="000000"/>
          <w:sz w:val="20"/>
          <w:szCs w:val="20"/>
        </w:rPr>
        <w:t xml:space="preserve"> d</w:t>
      </w:r>
      <w:r w:rsidR="005539AC" w:rsidRPr="006F47E1">
        <w:rPr>
          <w:color w:val="000000"/>
          <w:sz w:val="20"/>
          <w:szCs w:val="20"/>
        </w:rPr>
        <w:t xml:space="preserve">o not follow </w:t>
      </w:r>
      <w:r w:rsidR="009D0D91" w:rsidRPr="006F47E1">
        <w:rPr>
          <w:color w:val="000000"/>
          <w:sz w:val="20"/>
          <w:szCs w:val="20"/>
        </w:rPr>
        <w:t xml:space="preserve">my </w:t>
      </w:r>
      <w:r w:rsidR="005539AC" w:rsidRPr="006F47E1">
        <w:rPr>
          <w:color w:val="000000"/>
          <w:sz w:val="20"/>
          <w:szCs w:val="20"/>
        </w:rPr>
        <w:t xml:space="preserve">advisor’s suggestions, </w:t>
      </w:r>
      <w:r w:rsidR="003616FA" w:rsidRPr="006F47E1">
        <w:rPr>
          <w:color w:val="000000"/>
          <w:sz w:val="20"/>
          <w:szCs w:val="20"/>
        </w:rPr>
        <w:t>I</w:t>
      </w:r>
      <w:r w:rsidR="005539AC" w:rsidRPr="006F47E1">
        <w:rPr>
          <w:color w:val="000000"/>
          <w:sz w:val="20"/>
          <w:szCs w:val="20"/>
        </w:rPr>
        <w:t xml:space="preserve"> may not remain on track to graduate as planned</w:t>
      </w:r>
      <w:r w:rsidR="003616FA" w:rsidRPr="006F47E1">
        <w:rPr>
          <w:color w:val="000000"/>
          <w:sz w:val="20"/>
          <w:szCs w:val="20"/>
        </w:rPr>
        <w:t>. If I have registration</w:t>
      </w:r>
      <w:r w:rsidR="009D0D91" w:rsidRPr="006F47E1">
        <w:rPr>
          <w:color w:val="000000"/>
          <w:sz w:val="20"/>
          <w:szCs w:val="20"/>
        </w:rPr>
        <w:t xml:space="preserve"> problems</w:t>
      </w:r>
      <w:r w:rsidR="003616FA" w:rsidRPr="006F47E1">
        <w:rPr>
          <w:color w:val="000000"/>
          <w:sz w:val="20"/>
          <w:szCs w:val="20"/>
        </w:rPr>
        <w:t>, I will consult with my advisor immediately</w:t>
      </w:r>
    </w:p>
    <w:p w14:paraId="6810ADE6" w14:textId="50E9B5F0" w:rsidR="00FA689B" w:rsidRPr="006F47E1" w:rsidRDefault="00FA689B" w:rsidP="00517251">
      <w:pPr>
        <w:pStyle w:val="ListParagraph"/>
        <w:numPr>
          <w:ilvl w:val="0"/>
          <w:numId w:val="5"/>
        </w:numPr>
        <w:contextualSpacing/>
        <w:rPr>
          <w:rFonts w:eastAsia="Calibri"/>
          <w:color w:val="000000"/>
          <w:sz w:val="20"/>
          <w:szCs w:val="20"/>
        </w:rPr>
      </w:pPr>
      <w:r w:rsidRPr="006F47E1">
        <w:rPr>
          <w:rFonts w:eastAsia="Calibri"/>
          <w:color w:val="000000"/>
          <w:sz w:val="20"/>
          <w:szCs w:val="20"/>
        </w:rPr>
        <w:t>I have been advised to take BIOL 33 as soon as possible due to schedule constraints</w:t>
      </w:r>
      <w:r w:rsidR="001B14BE" w:rsidRPr="006F47E1">
        <w:rPr>
          <w:rFonts w:eastAsia="Calibri"/>
          <w:color w:val="000000"/>
          <w:sz w:val="20"/>
          <w:szCs w:val="20"/>
        </w:rPr>
        <w:t>. I have been advised to meet with the advisors in the College’s Academic Advising and Career Development Office, McLane 194 for assistance in locating an equivalent course at a community college if I am unable to take the course at Fresno State.</w:t>
      </w:r>
    </w:p>
    <w:p w14:paraId="683B7C56" w14:textId="77777777" w:rsidR="005539AC" w:rsidRPr="006F47E1" w:rsidRDefault="005539AC" w:rsidP="005539AC">
      <w:pPr>
        <w:pStyle w:val="ListParagraph"/>
        <w:ind w:left="1440"/>
        <w:contextualSpacing/>
        <w:rPr>
          <w:rFonts w:eastAsia="Calibri"/>
          <w:color w:val="000000"/>
          <w:sz w:val="20"/>
          <w:szCs w:val="20"/>
        </w:rPr>
      </w:pPr>
    </w:p>
    <w:p w14:paraId="4D1DD6CB" w14:textId="77777777" w:rsidR="00C24607" w:rsidRPr="006F47E1" w:rsidRDefault="003616FA" w:rsidP="006D6E1E">
      <w:pPr>
        <w:pStyle w:val="NoSpacing"/>
        <w:rPr>
          <w:rFonts w:ascii="Times New Roman" w:hAnsi="Times New Roman" w:cs="Times New Roman"/>
          <w:b/>
          <w:sz w:val="20"/>
          <w:szCs w:val="20"/>
        </w:rPr>
      </w:pPr>
      <w:r w:rsidRPr="006F47E1">
        <w:rPr>
          <w:rFonts w:ascii="Times New Roman" w:hAnsi="Times New Roman" w:cs="Times New Roman"/>
          <w:b/>
          <w:sz w:val="20"/>
          <w:szCs w:val="20"/>
        </w:rPr>
        <w:t>My responsibility</w:t>
      </w:r>
      <w:r w:rsidR="00C24607" w:rsidRPr="006F47E1">
        <w:rPr>
          <w:rFonts w:ascii="Times New Roman" w:hAnsi="Times New Roman" w:cs="Times New Roman"/>
          <w:b/>
          <w:sz w:val="20"/>
          <w:szCs w:val="20"/>
        </w:rPr>
        <w:t xml:space="preserve"> for </w:t>
      </w:r>
      <w:r w:rsidRPr="006F47E1">
        <w:rPr>
          <w:rFonts w:ascii="Times New Roman" w:hAnsi="Times New Roman" w:cs="Times New Roman"/>
          <w:b/>
          <w:sz w:val="20"/>
          <w:szCs w:val="20"/>
        </w:rPr>
        <w:t>p</w:t>
      </w:r>
      <w:r w:rsidR="00C24607" w:rsidRPr="006F47E1">
        <w:rPr>
          <w:rFonts w:ascii="Times New Roman" w:hAnsi="Times New Roman" w:cs="Times New Roman"/>
          <w:b/>
          <w:sz w:val="20"/>
          <w:szCs w:val="20"/>
        </w:rPr>
        <w:t>re-requisites</w:t>
      </w:r>
      <w:r w:rsidRPr="006F47E1">
        <w:rPr>
          <w:rFonts w:ascii="Times New Roman" w:hAnsi="Times New Roman" w:cs="Times New Roman"/>
          <w:b/>
          <w:sz w:val="20"/>
          <w:szCs w:val="20"/>
        </w:rPr>
        <w:t>:</w:t>
      </w:r>
    </w:p>
    <w:p w14:paraId="0CC604A3" w14:textId="7446F6FB" w:rsidR="00C24607" w:rsidRPr="006F47E1" w:rsidRDefault="003616FA" w:rsidP="00C24607">
      <w:pPr>
        <w:pStyle w:val="ListParagraph"/>
        <w:numPr>
          <w:ilvl w:val="0"/>
          <w:numId w:val="6"/>
        </w:numPr>
        <w:contextualSpacing/>
        <w:rPr>
          <w:color w:val="000000"/>
          <w:sz w:val="20"/>
          <w:szCs w:val="20"/>
        </w:rPr>
      </w:pPr>
      <w:r w:rsidRPr="006F47E1">
        <w:rPr>
          <w:color w:val="000000"/>
          <w:sz w:val="20"/>
          <w:szCs w:val="20"/>
        </w:rPr>
        <w:t>I will d</w:t>
      </w:r>
      <w:r w:rsidR="00C24607" w:rsidRPr="006F47E1">
        <w:rPr>
          <w:color w:val="000000"/>
          <w:sz w:val="20"/>
          <w:szCs w:val="20"/>
        </w:rPr>
        <w:t xml:space="preserve">iscuss with </w:t>
      </w:r>
      <w:r w:rsidRPr="006F47E1">
        <w:rPr>
          <w:color w:val="000000"/>
          <w:sz w:val="20"/>
          <w:szCs w:val="20"/>
        </w:rPr>
        <w:t xml:space="preserve">my </w:t>
      </w:r>
      <w:r w:rsidR="00C24607" w:rsidRPr="006F47E1">
        <w:rPr>
          <w:color w:val="000000"/>
          <w:sz w:val="20"/>
          <w:szCs w:val="20"/>
        </w:rPr>
        <w:t xml:space="preserve">advisor current pre-requisites for all courses, below are several </w:t>
      </w:r>
      <w:r w:rsidR="005539AC" w:rsidRPr="006F47E1">
        <w:rPr>
          <w:color w:val="000000"/>
          <w:sz w:val="20"/>
          <w:szCs w:val="20"/>
        </w:rPr>
        <w:t>worth sp</w:t>
      </w:r>
      <w:r w:rsidR="00C24607" w:rsidRPr="006F47E1">
        <w:rPr>
          <w:color w:val="000000"/>
          <w:sz w:val="20"/>
          <w:szCs w:val="20"/>
        </w:rPr>
        <w:t xml:space="preserve">ecial note. </w:t>
      </w:r>
      <w:r w:rsidRPr="006F47E1">
        <w:rPr>
          <w:color w:val="000000"/>
          <w:sz w:val="20"/>
          <w:szCs w:val="20"/>
        </w:rPr>
        <w:t>I am</w:t>
      </w:r>
      <w:r w:rsidR="00C24607" w:rsidRPr="006F47E1">
        <w:rPr>
          <w:color w:val="000000"/>
          <w:sz w:val="20"/>
          <w:szCs w:val="20"/>
        </w:rPr>
        <w:t xml:space="preserve"> responsible for knowing </w:t>
      </w:r>
      <w:r w:rsidR="00C24607" w:rsidRPr="006F47E1">
        <w:rPr>
          <w:color w:val="000000"/>
          <w:sz w:val="20"/>
          <w:szCs w:val="20"/>
          <w:u w:val="single"/>
        </w:rPr>
        <w:t>all</w:t>
      </w:r>
      <w:r w:rsidR="00C24607" w:rsidRPr="006F47E1">
        <w:rPr>
          <w:color w:val="000000"/>
          <w:sz w:val="20"/>
          <w:szCs w:val="20"/>
        </w:rPr>
        <w:t xml:space="preserve"> pre-requisites</w:t>
      </w:r>
      <w:r w:rsidR="00535A31" w:rsidRPr="006F47E1">
        <w:rPr>
          <w:color w:val="000000"/>
          <w:sz w:val="20"/>
          <w:szCs w:val="20"/>
        </w:rPr>
        <w:t>, whether listed here or not</w:t>
      </w:r>
    </w:p>
    <w:p w14:paraId="57A3D360" w14:textId="30A8D188" w:rsidR="00535A31" w:rsidRPr="006F47E1" w:rsidRDefault="00C24607" w:rsidP="00DB7673">
      <w:pPr>
        <w:pStyle w:val="ListParagraph"/>
        <w:numPr>
          <w:ilvl w:val="1"/>
          <w:numId w:val="6"/>
        </w:numPr>
        <w:contextualSpacing/>
        <w:rPr>
          <w:color w:val="000000"/>
          <w:sz w:val="20"/>
          <w:szCs w:val="20"/>
        </w:rPr>
      </w:pPr>
      <w:r w:rsidRPr="006F47E1">
        <w:rPr>
          <w:color w:val="000000"/>
          <w:sz w:val="20"/>
          <w:szCs w:val="20"/>
        </w:rPr>
        <w:t>RA 55 must be completed prior to 101, 128</w:t>
      </w:r>
      <w:r w:rsidR="00535A31" w:rsidRPr="006F47E1">
        <w:rPr>
          <w:color w:val="000000"/>
          <w:sz w:val="20"/>
          <w:szCs w:val="20"/>
        </w:rPr>
        <w:t>, 125, 142</w:t>
      </w:r>
      <w:r w:rsidR="00DB7673">
        <w:rPr>
          <w:color w:val="000000"/>
          <w:sz w:val="20"/>
          <w:szCs w:val="20"/>
        </w:rPr>
        <w:t xml:space="preserve"> (RA 55 and 125 can be taken concurrently with permission)</w:t>
      </w:r>
    </w:p>
    <w:p w14:paraId="73A6E05E" w14:textId="158BEEC2" w:rsidR="00C24607" w:rsidRPr="006F47E1" w:rsidRDefault="00C24607" w:rsidP="00DB7673">
      <w:pPr>
        <w:pStyle w:val="ListParagraph"/>
        <w:numPr>
          <w:ilvl w:val="1"/>
          <w:numId w:val="6"/>
        </w:numPr>
        <w:contextualSpacing/>
        <w:rPr>
          <w:color w:val="000000"/>
          <w:sz w:val="20"/>
          <w:szCs w:val="20"/>
        </w:rPr>
      </w:pPr>
      <w:r w:rsidRPr="006F47E1">
        <w:rPr>
          <w:color w:val="000000"/>
          <w:sz w:val="20"/>
          <w:szCs w:val="20"/>
        </w:rPr>
        <w:t xml:space="preserve">RA </w:t>
      </w:r>
      <w:r w:rsidR="00C058AC" w:rsidRPr="006F47E1">
        <w:rPr>
          <w:color w:val="000000"/>
          <w:sz w:val="20"/>
          <w:szCs w:val="20"/>
        </w:rPr>
        <w:t xml:space="preserve">60 and </w:t>
      </w:r>
      <w:r w:rsidRPr="006F47E1">
        <w:rPr>
          <w:color w:val="000000"/>
          <w:sz w:val="20"/>
          <w:szCs w:val="20"/>
        </w:rPr>
        <w:t>77 must be completed prior to RA 128</w:t>
      </w:r>
    </w:p>
    <w:p w14:paraId="63FA5D53" w14:textId="34533C07" w:rsidR="00C24607" w:rsidRPr="006F47E1" w:rsidRDefault="00C24607" w:rsidP="00DB7673">
      <w:pPr>
        <w:pStyle w:val="ListParagraph"/>
        <w:numPr>
          <w:ilvl w:val="1"/>
          <w:numId w:val="6"/>
        </w:numPr>
        <w:contextualSpacing/>
        <w:rPr>
          <w:color w:val="000000"/>
          <w:sz w:val="20"/>
          <w:szCs w:val="20"/>
        </w:rPr>
      </w:pPr>
      <w:r w:rsidRPr="006F47E1">
        <w:rPr>
          <w:color w:val="000000"/>
          <w:sz w:val="20"/>
          <w:szCs w:val="20"/>
        </w:rPr>
        <w:t xml:space="preserve">RA 73 must be completed prior to RA 179 </w:t>
      </w:r>
    </w:p>
    <w:p w14:paraId="7832B12E" w14:textId="55EB1263" w:rsidR="00C058AC" w:rsidRPr="006F47E1" w:rsidRDefault="00C058AC" w:rsidP="00DB7673">
      <w:pPr>
        <w:pStyle w:val="ListParagraph"/>
        <w:numPr>
          <w:ilvl w:val="1"/>
          <w:numId w:val="6"/>
        </w:numPr>
        <w:contextualSpacing/>
        <w:rPr>
          <w:color w:val="000000"/>
          <w:sz w:val="20"/>
          <w:szCs w:val="20"/>
        </w:rPr>
      </w:pPr>
      <w:r w:rsidRPr="006F47E1">
        <w:rPr>
          <w:color w:val="000000"/>
          <w:sz w:val="20"/>
          <w:szCs w:val="20"/>
        </w:rPr>
        <w:t>RA 125 must be completed before RA 142</w:t>
      </w:r>
    </w:p>
    <w:p w14:paraId="1E2BF0DA" w14:textId="2B649A53" w:rsidR="00535A31" w:rsidRPr="006F47E1" w:rsidRDefault="00BE0105" w:rsidP="00C24607">
      <w:pPr>
        <w:pStyle w:val="ListParagraph"/>
        <w:numPr>
          <w:ilvl w:val="0"/>
          <w:numId w:val="6"/>
        </w:numPr>
        <w:contextualSpacing/>
        <w:rPr>
          <w:color w:val="000000"/>
          <w:sz w:val="20"/>
          <w:szCs w:val="20"/>
        </w:rPr>
      </w:pPr>
      <w:r>
        <w:rPr>
          <w:color w:val="000000"/>
          <w:sz w:val="20"/>
          <w:szCs w:val="20"/>
        </w:rPr>
        <w:t>RT</w:t>
      </w:r>
      <w:r w:rsidR="00535A31" w:rsidRPr="006F47E1">
        <w:rPr>
          <w:color w:val="000000"/>
          <w:sz w:val="20"/>
          <w:szCs w:val="20"/>
        </w:rPr>
        <w:t xml:space="preserve"> courses are sequential, I must take them as advised or I will be behind a year in my plan</w:t>
      </w:r>
    </w:p>
    <w:p w14:paraId="6E26A3ED" w14:textId="5A369720" w:rsidR="006D6E1E" w:rsidRPr="006F47E1" w:rsidRDefault="006D6E1E" w:rsidP="00C24607">
      <w:pPr>
        <w:pStyle w:val="ListParagraph"/>
        <w:numPr>
          <w:ilvl w:val="0"/>
          <w:numId w:val="6"/>
        </w:numPr>
        <w:contextualSpacing/>
        <w:rPr>
          <w:color w:val="000000"/>
          <w:sz w:val="20"/>
          <w:szCs w:val="20"/>
        </w:rPr>
      </w:pPr>
      <w:r w:rsidRPr="006F47E1">
        <w:rPr>
          <w:color w:val="000000"/>
          <w:sz w:val="20"/>
          <w:szCs w:val="20"/>
        </w:rPr>
        <w:t xml:space="preserve">W requirement must be completed prior to </w:t>
      </w:r>
      <w:r w:rsidR="00517251" w:rsidRPr="006F47E1">
        <w:rPr>
          <w:color w:val="000000"/>
          <w:sz w:val="20"/>
          <w:szCs w:val="20"/>
        </w:rPr>
        <w:t xml:space="preserve">or concurrent with </w:t>
      </w:r>
      <w:r w:rsidRPr="006F47E1">
        <w:rPr>
          <w:color w:val="000000"/>
          <w:sz w:val="20"/>
          <w:szCs w:val="20"/>
        </w:rPr>
        <w:t xml:space="preserve">RA </w:t>
      </w:r>
      <w:r w:rsidR="00517251" w:rsidRPr="006F47E1">
        <w:rPr>
          <w:color w:val="000000"/>
          <w:sz w:val="20"/>
          <w:szCs w:val="20"/>
        </w:rPr>
        <w:t>180</w:t>
      </w:r>
    </w:p>
    <w:p w14:paraId="7BDAAF67" w14:textId="0D6CD7FD" w:rsidR="00535A31" w:rsidRPr="006F47E1" w:rsidRDefault="00BE0105" w:rsidP="006F47E1">
      <w:pPr>
        <w:pStyle w:val="ListParagraph"/>
        <w:numPr>
          <w:ilvl w:val="1"/>
          <w:numId w:val="6"/>
        </w:numPr>
        <w:ind w:left="1080"/>
        <w:contextualSpacing/>
        <w:rPr>
          <w:color w:val="000000"/>
          <w:sz w:val="20"/>
          <w:szCs w:val="20"/>
        </w:rPr>
      </w:pPr>
      <w:r>
        <w:rPr>
          <w:color w:val="000000"/>
          <w:sz w:val="20"/>
          <w:szCs w:val="20"/>
        </w:rPr>
        <w:t>RT</w:t>
      </w:r>
      <w:r w:rsidR="00535A31" w:rsidRPr="006F47E1">
        <w:rPr>
          <w:color w:val="000000"/>
          <w:sz w:val="20"/>
          <w:szCs w:val="20"/>
        </w:rPr>
        <w:t xml:space="preserve"> majors are encouraged to take HHS 116W</w:t>
      </w:r>
      <w:r w:rsidR="00DB7673">
        <w:rPr>
          <w:color w:val="000000"/>
          <w:sz w:val="20"/>
          <w:szCs w:val="20"/>
        </w:rPr>
        <w:t xml:space="preserve"> to meet certification requirements</w:t>
      </w:r>
    </w:p>
    <w:p w14:paraId="361D8710" w14:textId="77777777" w:rsidR="00C058AC" w:rsidRPr="006F47E1" w:rsidRDefault="00C058AC" w:rsidP="00DE1AA5">
      <w:pPr>
        <w:pStyle w:val="ListParagraph"/>
        <w:contextualSpacing/>
        <w:rPr>
          <w:rFonts w:eastAsia="Calibri" w:cs="Calibri"/>
          <w:b/>
          <w:color w:val="000000"/>
          <w:sz w:val="20"/>
          <w:szCs w:val="20"/>
        </w:rPr>
      </w:pPr>
    </w:p>
    <w:p w14:paraId="297F26E4" w14:textId="77777777" w:rsidR="00AC1B43" w:rsidRPr="006F47E1" w:rsidRDefault="00AC1B43" w:rsidP="00AC1B43">
      <w:pPr>
        <w:pStyle w:val="ListParagraph"/>
        <w:contextualSpacing/>
        <w:rPr>
          <w:b/>
          <w:color w:val="000000"/>
          <w:sz w:val="20"/>
          <w:szCs w:val="20"/>
        </w:rPr>
      </w:pPr>
      <w:r w:rsidRPr="006F47E1">
        <w:rPr>
          <w:rFonts w:eastAsia="Calibri"/>
          <w:b/>
          <w:color w:val="000000"/>
          <w:sz w:val="20"/>
          <w:szCs w:val="20"/>
        </w:rPr>
        <w:t>My responsibility for academic c</w:t>
      </w:r>
      <w:r w:rsidRPr="006F47E1">
        <w:rPr>
          <w:b/>
          <w:color w:val="000000"/>
          <w:sz w:val="20"/>
          <w:szCs w:val="20"/>
        </w:rPr>
        <w:t xml:space="preserve">ertificates (i.e. serving at-risk youth, adventure based programming): </w:t>
      </w:r>
    </w:p>
    <w:p w14:paraId="5C5A5ADA" w14:textId="713FC3E1" w:rsidR="00DB7673" w:rsidRDefault="00DB7673" w:rsidP="00AC1B43">
      <w:pPr>
        <w:pStyle w:val="ListParagraph"/>
        <w:numPr>
          <w:ilvl w:val="0"/>
          <w:numId w:val="5"/>
        </w:numPr>
        <w:contextualSpacing/>
        <w:rPr>
          <w:color w:val="000000"/>
          <w:sz w:val="20"/>
          <w:szCs w:val="20"/>
        </w:rPr>
      </w:pPr>
      <w:r>
        <w:rPr>
          <w:color w:val="000000"/>
          <w:sz w:val="20"/>
          <w:szCs w:val="20"/>
        </w:rPr>
        <w:t>This information is only relevant if I am working towards a department academic certificate</w:t>
      </w:r>
    </w:p>
    <w:p w14:paraId="0E03C2F0" w14:textId="3CF34993" w:rsidR="00AC1B43" w:rsidRPr="006F47E1" w:rsidRDefault="00AC1B43" w:rsidP="00AC1B43">
      <w:pPr>
        <w:pStyle w:val="ListParagraph"/>
        <w:numPr>
          <w:ilvl w:val="0"/>
          <w:numId w:val="5"/>
        </w:numPr>
        <w:contextualSpacing/>
        <w:rPr>
          <w:color w:val="000000"/>
          <w:sz w:val="20"/>
          <w:szCs w:val="20"/>
        </w:rPr>
      </w:pPr>
      <w:r w:rsidRPr="006F47E1">
        <w:rPr>
          <w:color w:val="000000"/>
          <w:sz w:val="20"/>
          <w:szCs w:val="20"/>
        </w:rPr>
        <w:t>I understand RA 115 must be taken concurrently with companion class (RA 113, 117, 146, or 150/152/154)</w:t>
      </w:r>
    </w:p>
    <w:p w14:paraId="415A16F4" w14:textId="77777777" w:rsidR="00AC1B43" w:rsidRPr="006F47E1" w:rsidRDefault="00AC1B43" w:rsidP="00AC1B43">
      <w:pPr>
        <w:pStyle w:val="ListParagraph"/>
        <w:numPr>
          <w:ilvl w:val="0"/>
          <w:numId w:val="5"/>
        </w:numPr>
        <w:contextualSpacing/>
        <w:rPr>
          <w:color w:val="000000"/>
          <w:sz w:val="20"/>
          <w:szCs w:val="20"/>
        </w:rPr>
      </w:pPr>
      <w:r w:rsidRPr="006F47E1">
        <w:rPr>
          <w:color w:val="000000"/>
          <w:sz w:val="20"/>
          <w:szCs w:val="20"/>
        </w:rPr>
        <w:t>If I am interested in completing more than one certificate, RA 115 must be repeated (it is taken concurrently with each companion course) and the focus of my RA 115 experience needs to match the certificate I am working on</w:t>
      </w:r>
    </w:p>
    <w:p w14:paraId="382F5719" w14:textId="77777777" w:rsidR="00AC1B43" w:rsidRPr="006F47E1" w:rsidRDefault="00AC1B43" w:rsidP="00AC1B43">
      <w:pPr>
        <w:pStyle w:val="ListParagraph"/>
        <w:numPr>
          <w:ilvl w:val="0"/>
          <w:numId w:val="5"/>
        </w:numPr>
        <w:contextualSpacing/>
        <w:rPr>
          <w:color w:val="000000"/>
          <w:sz w:val="20"/>
          <w:szCs w:val="20"/>
        </w:rPr>
      </w:pPr>
      <w:r w:rsidRPr="006F47E1">
        <w:rPr>
          <w:color w:val="000000"/>
          <w:sz w:val="20"/>
          <w:szCs w:val="20"/>
        </w:rPr>
        <w:t>I will apply for the certificate after all certificate courses are completed, I will fill out application form (available in RA office) and turn in along with a unofficial transcript or DPR showing completion of all courses used for certificate with a ‘C’ or better</w:t>
      </w:r>
    </w:p>
    <w:p w14:paraId="23929690" w14:textId="77777777" w:rsidR="00FC12FE" w:rsidRDefault="00FC12FE" w:rsidP="00DE1AA5">
      <w:pPr>
        <w:pStyle w:val="ListParagraph"/>
        <w:contextualSpacing/>
        <w:rPr>
          <w:rFonts w:eastAsia="Calibri" w:cs="Calibri"/>
          <w:b/>
          <w:color w:val="000000"/>
          <w:sz w:val="20"/>
          <w:szCs w:val="20"/>
        </w:rPr>
      </w:pPr>
    </w:p>
    <w:p w14:paraId="22CFD093" w14:textId="77777777" w:rsidR="00FC12FE" w:rsidRDefault="00FC12FE" w:rsidP="00DE1AA5">
      <w:pPr>
        <w:pStyle w:val="ListParagraph"/>
        <w:contextualSpacing/>
        <w:rPr>
          <w:rFonts w:eastAsia="Calibri" w:cs="Calibri"/>
          <w:b/>
          <w:color w:val="000000"/>
          <w:sz w:val="20"/>
          <w:szCs w:val="20"/>
        </w:rPr>
      </w:pPr>
    </w:p>
    <w:p w14:paraId="4CE5AC2E" w14:textId="77777777" w:rsidR="00DB7673" w:rsidRDefault="00DB7673" w:rsidP="00DE1AA5">
      <w:pPr>
        <w:pStyle w:val="ListParagraph"/>
        <w:contextualSpacing/>
        <w:rPr>
          <w:rFonts w:eastAsia="Calibri" w:cs="Calibri"/>
          <w:b/>
          <w:color w:val="000000"/>
          <w:sz w:val="20"/>
          <w:szCs w:val="20"/>
        </w:rPr>
      </w:pPr>
    </w:p>
    <w:p w14:paraId="262AC9DE" w14:textId="77777777" w:rsidR="00DB7673" w:rsidRDefault="00DB7673" w:rsidP="00DE1AA5">
      <w:pPr>
        <w:pStyle w:val="ListParagraph"/>
        <w:contextualSpacing/>
        <w:rPr>
          <w:rFonts w:eastAsia="Calibri" w:cs="Calibri"/>
          <w:b/>
          <w:color w:val="000000"/>
          <w:sz w:val="20"/>
          <w:szCs w:val="20"/>
        </w:rPr>
      </w:pPr>
    </w:p>
    <w:p w14:paraId="45CDB03E" w14:textId="19816D93" w:rsidR="003616FA" w:rsidRPr="006F47E1" w:rsidRDefault="003616FA" w:rsidP="00DE1AA5">
      <w:pPr>
        <w:pStyle w:val="ListParagraph"/>
        <w:contextualSpacing/>
        <w:rPr>
          <w:rFonts w:eastAsia="Calibri" w:cs="Calibri"/>
          <w:b/>
          <w:color w:val="000000"/>
          <w:sz w:val="20"/>
          <w:szCs w:val="20"/>
        </w:rPr>
      </w:pPr>
      <w:r w:rsidRPr="006F47E1">
        <w:rPr>
          <w:rFonts w:eastAsia="Calibri" w:cs="Calibri"/>
          <w:b/>
          <w:color w:val="000000"/>
          <w:sz w:val="20"/>
          <w:szCs w:val="20"/>
        </w:rPr>
        <w:t>My responsibility in preparing for internship</w:t>
      </w:r>
      <w:r w:rsidR="004352A6" w:rsidRPr="006F47E1">
        <w:rPr>
          <w:rFonts w:eastAsia="Calibri" w:cs="Calibri"/>
          <w:b/>
          <w:color w:val="000000"/>
          <w:sz w:val="20"/>
          <w:szCs w:val="20"/>
        </w:rPr>
        <w:t>:</w:t>
      </w:r>
    </w:p>
    <w:p w14:paraId="7EEF1CD3" w14:textId="52FCDA5F" w:rsidR="003616FA" w:rsidRPr="006F47E1" w:rsidRDefault="00A44F6F" w:rsidP="0009004B">
      <w:pPr>
        <w:pStyle w:val="ListParagraph"/>
        <w:numPr>
          <w:ilvl w:val="0"/>
          <w:numId w:val="8"/>
        </w:numPr>
        <w:contextualSpacing/>
        <w:rPr>
          <w:rFonts w:eastAsia="Calibri" w:cs="Calibri"/>
          <w:color w:val="000000"/>
          <w:sz w:val="20"/>
          <w:szCs w:val="20"/>
        </w:rPr>
      </w:pPr>
      <w:r w:rsidRPr="006F47E1">
        <w:rPr>
          <w:rFonts w:eastAsia="Calibri" w:cs="Calibri"/>
          <w:color w:val="000000"/>
          <w:sz w:val="20"/>
          <w:szCs w:val="20"/>
        </w:rPr>
        <w:t>M</w:t>
      </w:r>
      <w:r w:rsidR="003616FA" w:rsidRPr="006F47E1">
        <w:rPr>
          <w:rFonts w:eastAsia="Calibri" w:cs="Calibri"/>
          <w:color w:val="000000"/>
          <w:sz w:val="20"/>
          <w:szCs w:val="20"/>
        </w:rPr>
        <w:t>y internship</w:t>
      </w:r>
      <w:r w:rsidR="004352A6" w:rsidRPr="006F47E1">
        <w:rPr>
          <w:rFonts w:eastAsia="Calibri" w:cs="Calibri"/>
          <w:color w:val="000000"/>
          <w:sz w:val="20"/>
          <w:szCs w:val="20"/>
        </w:rPr>
        <w:t xml:space="preserve"> </w:t>
      </w:r>
      <w:r w:rsidR="004127AE">
        <w:rPr>
          <w:rFonts w:eastAsia="Calibri" w:cs="Calibri"/>
          <w:color w:val="000000"/>
          <w:sz w:val="20"/>
          <w:szCs w:val="20"/>
        </w:rPr>
        <w:t>(RA 184</w:t>
      </w:r>
      <w:r w:rsidR="0009004B" w:rsidRPr="006F47E1">
        <w:rPr>
          <w:rFonts w:eastAsia="Calibri" w:cs="Calibri"/>
          <w:color w:val="000000"/>
          <w:sz w:val="20"/>
          <w:szCs w:val="20"/>
        </w:rPr>
        <w:t xml:space="preserve">) </w:t>
      </w:r>
      <w:r w:rsidR="003616FA" w:rsidRPr="006F47E1">
        <w:rPr>
          <w:rFonts w:eastAsia="Calibri" w:cs="Calibri"/>
          <w:color w:val="000000"/>
          <w:sz w:val="20"/>
          <w:szCs w:val="20"/>
        </w:rPr>
        <w:t>will occur my very last semester, after all other coursework (major and GE) is complete</w:t>
      </w:r>
      <w:r w:rsidR="0051312E" w:rsidRPr="006F47E1">
        <w:rPr>
          <w:rFonts w:eastAsia="Calibri" w:cs="Calibri"/>
          <w:color w:val="000000"/>
          <w:sz w:val="20"/>
          <w:szCs w:val="20"/>
        </w:rPr>
        <w:t>. It is the last requirement before graduation</w:t>
      </w:r>
      <w:r w:rsidR="0009004B" w:rsidRPr="006F47E1">
        <w:rPr>
          <w:rFonts w:eastAsia="Calibri" w:cs="Calibri"/>
          <w:color w:val="000000"/>
          <w:sz w:val="20"/>
          <w:szCs w:val="20"/>
        </w:rPr>
        <w:t xml:space="preserve"> </w:t>
      </w:r>
    </w:p>
    <w:p w14:paraId="3631D6D8" w14:textId="7F9043E9" w:rsidR="004352A6" w:rsidRPr="006F47E1" w:rsidRDefault="004352A6" w:rsidP="006F47E1">
      <w:pPr>
        <w:pStyle w:val="ListParagraph"/>
        <w:numPr>
          <w:ilvl w:val="1"/>
          <w:numId w:val="8"/>
        </w:numPr>
        <w:ind w:left="1080"/>
        <w:contextualSpacing/>
        <w:rPr>
          <w:rFonts w:eastAsia="Calibri" w:cs="Calibri"/>
          <w:color w:val="000000"/>
          <w:sz w:val="20"/>
          <w:szCs w:val="20"/>
        </w:rPr>
      </w:pPr>
      <w:r w:rsidRPr="006F47E1">
        <w:rPr>
          <w:rFonts w:eastAsia="Calibri" w:cs="Calibri"/>
          <w:color w:val="000000"/>
          <w:sz w:val="20"/>
          <w:szCs w:val="20"/>
        </w:rPr>
        <w:t>If I do not complete all coursework prior to internship, I will not be able to complete the internship as scheduled</w:t>
      </w:r>
    </w:p>
    <w:p w14:paraId="310BF09D" w14:textId="77777777" w:rsidR="003616FA" w:rsidRPr="006F47E1" w:rsidRDefault="003616FA" w:rsidP="0009004B">
      <w:pPr>
        <w:pStyle w:val="ListParagraph"/>
        <w:numPr>
          <w:ilvl w:val="0"/>
          <w:numId w:val="8"/>
        </w:numPr>
        <w:contextualSpacing/>
        <w:rPr>
          <w:rFonts w:eastAsia="Calibri" w:cs="Calibri"/>
          <w:color w:val="000000"/>
          <w:sz w:val="20"/>
          <w:szCs w:val="20"/>
        </w:rPr>
      </w:pPr>
      <w:r w:rsidRPr="006F47E1">
        <w:rPr>
          <w:rFonts w:eastAsia="Calibri" w:cs="Calibri"/>
          <w:color w:val="000000"/>
          <w:sz w:val="20"/>
          <w:szCs w:val="20"/>
        </w:rPr>
        <w:t>I will not take any other courses during internship</w:t>
      </w:r>
    </w:p>
    <w:p w14:paraId="321A9033" w14:textId="0119844E" w:rsidR="003616FA" w:rsidRPr="006F47E1" w:rsidRDefault="00A44F6F" w:rsidP="0009004B">
      <w:pPr>
        <w:pStyle w:val="ListParagraph"/>
        <w:numPr>
          <w:ilvl w:val="0"/>
          <w:numId w:val="8"/>
        </w:numPr>
        <w:contextualSpacing/>
        <w:rPr>
          <w:rFonts w:eastAsia="Calibri" w:cs="Calibri"/>
          <w:color w:val="000000"/>
          <w:sz w:val="20"/>
          <w:szCs w:val="20"/>
        </w:rPr>
      </w:pPr>
      <w:r w:rsidRPr="006F47E1">
        <w:rPr>
          <w:rFonts w:eastAsia="Calibri" w:cs="Calibri"/>
          <w:color w:val="000000"/>
          <w:sz w:val="20"/>
          <w:szCs w:val="20"/>
        </w:rPr>
        <w:t>M</w:t>
      </w:r>
      <w:r w:rsidR="004352A6" w:rsidRPr="006F47E1">
        <w:rPr>
          <w:rFonts w:eastAsia="Calibri" w:cs="Calibri"/>
          <w:color w:val="000000"/>
          <w:sz w:val="20"/>
          <w:szCs w:val="20"/>
        </w:rPr>
        <w:t xml:space="preserve">y </w:t>
      </w:r>
      <w:r w:rsidR="003616FA" w:rsidRPr="006F47E1">
        <w:rPr>
          <w:rFonts w:eastAsia="Calibri" w:cs="Calibri"/>
          <w:color w:val="000000"/>
          <w:sz w:val="20"/>
          <w:szCs w:val="20"/>
        </w:rPr>
        <w:t>internship is a minimum 3</w:t>
      </w:r>
      <w:r w:rsidR="00517251" w:rsidRPr="006F47E1">
        <w:rPr>
          <w:rFonts w:eastAsia="Calibri" w:cs="Calibri"/>
          <w:color w:val="000000"/>
          <w:sz w:val="20"/>
          <w:szCs w:val="20"/>
        </w:rPr>
        <w:t>8-40 hour/week</w:t>
      </w:r>
      <w:r w:rsidR="003616FA" w:rsidRPr="006F47E1">
        <w:rPr>
          <w:rFonts w:eastAsia="Calibri" w:cs="Calibri"/>
          <w:color w:val="000000"/>
          <w:sz w:val="20"/>
          <w:szCs w:val="20"/>
        </w:rPr>
        <w:t>, 15 week experience</w:t>
      </w:r>
      <w:r w:rsidR="006543CB">
        <w:rPr>
          <w:rFonts w:eastAsia="Calibri" w:cs="Calibri"/>
          <w:color w:val="000000"/>
          <w:sz w:val="20"/>
          <w:szCs w:val="20"/>
        </w:rPr>
        <w:t xml:space="preserve"> (I need a total of 600 for state certification, 560 hours for national certification)</w:t>
      </w:r>
    </w:p>
    <w:p w14:paraId="401AD436" w14:textId="063C056E" w:rsidR="0009004B" w:rsidRPr="006F47E1" w:rsidRDefault="0009004B" w:rsidP="0009004B">
      <w:pPr>
        <w:pStyle w:val="ListParagraph"/>
        <w:numPr>
          <w:ilvl w:val="0"/>
          <w:numId w:val="8"/>
        </w:numPr>
        <w:contextualSpacing/>
        <w:rPr>
          <w:rFonts w:eastAsia="Calibri" w:cs="Calibri"/>
          <w:color w:val="000000"/>
          <w:sz w:val="20"/>
          <w:szCs w:val="20"/>
        </w:rPr>
      </w:pPr>
      <w:r w:rsidRPr="006F47E1">
        <w:rPr>
          <w:rFonts w:eastAsia="Calibri" w:cs="Calibri"/>
          <w:color w:val="000000"/>
          <w:sz w:val="20"/>
          <w:szCs w:val="20"/>
        </w:rPr>
        <w:t>It is a 12-unit graded course</w:t>
      </w:r>
      <w:r w:rsidR="00450328" w:rsidRPr="006F47E1">
        <w:rPr>
          <w:rFonts w:eastAsia="Calibri" w:cs="Calibri"/>
          <w:color w:val="000000"/>
          <w:sz w:val="20"/>
          <w:szCs w:val="20"/>
        </w:rPr>
        <w:t xml:space="preserve"> and I must achieve a ‘C’ or better</w:t>
      </w:r>
    </w:p>
    <w:p w14:paraId="604BF3BB" w14:textId="42CB9364" w:rsidR="003616FA" w:rsidRPr="006F47E1" w:rsidRDefault="00A44F6F" w:rsidP="0009004B">
      <w:pPr>
        <w:pStyle w:val="ListParagraph"/>
        <w:numPr>
          <w:ilvl w:val="0"/>
          <w:numId w:val="8"/>
        </w:numPr>
        <w:contextualSpacing/>
        <w:rPr>
          <w:rFonts w:eastAsia="Calibri" w:cs="Calibri"/>
          <w:color w:val="000000"/>
          <w:sz w:val="20"/>
          <w:szCs w:val="20"/>
        </w:rPr>
      </w:pPr>
      <w:r w:rsidRPr="006F47E1">
        <w:rPr>
          <w:rFonts w:eastAsia="Calibri" w:cs="Calibri"/>
          <w:color w:val="000000"/>
          <w:sz w:val="20"/>
          <w:szCs w:val="20"/>
        </w:rPr>
        <w:t>M</w:t>
      </w:r>
      <w:r w:rsidR="003616FA" w:rsidRPr="006F47E1">
        <w:rPr>
          <w:rFonts w:eastAsia="Calibri" w:cs="Calibri"/>
          <w:color w:val="000000"/>
          <w:sz w:val="20"/>
          <w:szCs w:val="20"/>
        </w:rPr>
        <w:t xml:space="preserve">ost internships are not paid, it is my responsibility to plan in advance </w:t>
      </w:r>
      <w:r w:rsidR="004352A6" w:rsidRPr="006F47E1">
        <w:rPr>
          <w:rFonts w:eastAsia="Calibri" w:cs="Calibri"/>
          <w:color w:val="000000"/>
          <w:sz w:val="20"/>
          <w:szCs w:val="20"/>
        </w:rPr>
        <w:t>for living expens</w:t>
      </w:r>
      <w:r w:rsidR="006F47E1">
        <w:rPr>
          <w:rFonts w:eastAsia="Calibri" w:cs="Calibri"/>
          <w:color w:val="000000"/>
          <w:sz w:val="20"/>
          <w:szCs w:val="20"/>
        </w:rPr>
        <w:t>es during my internship</w:t>
      </w:r>
    </w:p>
    <w:p w14:paraId="5CD23E26" w14:textId="77777777" w:rsidR="004352A6" w:rsidRPr="006F47E1" w:rsidRDefault="004352A6" w:rsidP="0009004B">
      <w:pPr>
        <w:pStyle w:val="ListParagraph"/>
        <w:numPr>
          <w:ilvl w:val="0"/>
          <w:numId w:val="8"/>
        </w:numPr>
        <w:contextualSpacing/>
        <w:rPr>
          <w:color w:val="000000"/>
          <w:sz w:val="20"/>
          <w:szCs w:val="20"/>
        </w:rPr>
      </w:pPr>
      <w:r w:rsidRPr="006F47E1">
        <w:rPr>
          <w:rFonts w:eastAsia="Calibri" w:cs="Calibri"/>
          <w:color w:val="000000"/>
          <w:sz w:val="20"/>
          <w:szCs w:val="20"/>
        </w:rPr>
        <w:t xml:space="preserve">I may </w:t>
      </w:r>
      <w:r w:rsidRPr="00E0680A">
        <w:rPr>
          <w:rFonts w:eastAsia="Calibri" w:cs="Calibri"/>
          <w:color w:val="000000"/>
          <w:sz w:val="20"/>
          <w:szCs w:val="20"/>
        </w:rPr>
        <w:t>apply</w:t>
      </w:r>
      <w:r w:rsidRPr="006F47E1">
        <w:rPr>
          <w:rFonts w:eastAsia="Calibri" w:cs="Calibri"/>
          <w:color w:val="000000"/>
          <w:sz w:val="20"/>
          <w:szCs w:val="20"/>
        </w:rPr>
        <w:t xml:space="preserve"> for an out-of-state internship if I meet the requirements (see intern manual on the department website). The </w:t>
      </w:r>
      <w:r w:rsidR="00A44F6F" w:rsidRPr="006F47E1">
        <w:rPr>
          <w:rFonts w:eastAsia="Calibri" w:cs="Calibri"/>
          <w:color w:val="000000"/>
          <w:sz w:val="20"/>
          <w:szCs w:val="20"/>
        </w:rPr>
        <w:t xml:space="preserve">RA </w:t>
      </w:r>
      <w:r w:rsidRPr="006F47E1">
        <w:rPr>
          <w:rFonts w:eastAsia="Calibri" w:cs="Calibri"/>
          <w:color w:val="000000"/>
          <w:sz w:val="20"/>
          <w:szCs w:val="20"/>
        </w:rPr>
        <w:t>faculty will determine if my application is granted</w:t>
      </w:r>
    </w:p>
    <w:p w14:paraId="08A72341" w14:textId="364A70AC" w:rsidR="004352A6" w:rsidRPr="006F47E1" w:rsidRDefault="00A44F6F" w:rsidP="0009004B">
      <w:pPr>
        <w:pStyle w:val="ListParagraph"/>
        <w:numPr>
          <w:ilvl w:val="0"/>
          <w:numId w:val="8"/>
        </w:numPr>
        <w:contextualSpacing/>
        <w:rPr>
          <w:color w:val="000000"/>
          <w:sz w:val="20"/>
          <w:szCs w:val="20"/>
        </w:rPr>
      </w:pPr>
      <w:r w:rsidRPr="006F47E1">
        <w:rPr>
          <w:rFonts w:eastAsia="Calibri" w:cs="Calibri"/>
          <w:color w:val="000000"/>
          <w:sz w:val="20"/>
          <w:szCs w:val="20"/>
        </w:rPr>
        <w:t>A</w:t>
      </w:r>
      <w:r w:rsidR="004352A6" w:rsidRPr="006F47E1">
        <w:rPr>
          <w:rFonts w:eastAsia="Calibri" w:cs="Calibri"/>
          <w:color w:val="000000"/>
          <w:sz w:val="20"/>
          <w:szCs w:val="20"/>
        </w:rPr>
        <w:t xml:space="preserve">t this time, </w:t>
      </w:r>
      <w:r w:rsidR="004127AE">
        <w:rPr>
          <w:rFonts w:eastAsia="Calibri" w:cs="Calibri"/>
          <w:color w:val="000000"/>
          <w:sz w:val="20"/>
          <w:szCs w:val="20"/>
        </w:rPr>
        <w:t>s</w:t>
      </w:r>
      <w:r w:rsidR="004352A6" w:rsidRPr="006F47E1">
        <w:rPr>
          <w:rFonts w:eastAsia="Calibri" w:cs="Calibri"/>
          <w:color w:val="000000"/>
          <w:sz w:val="20"/>
          <w:szCs w:val="20"/>
        </w:rPr>
        <w:t>ummer internships are allowed. My advisor has discussed with me the criteria for approving summer internships</w:t>
      </w:r>
      <w:r w:rsidR="00DB7673">
        <w:rPr>
          <w:rFonts w:eastAsia="Calibri" w:cs="Calibri"/>
          <w:color w:val="000000"/>
          <w:sz w:val="20"/>
          <w:szCs w:val="20"/>
        </w:rPr>
        <w:t>.</w:t>
      </w:r>
      <w:r w:rsidR="004352A6" w:rsidRPr="006F47E1">
        <w:rPr>
          <w:rFonts w:eastAsia="Calibri" w:cs="Calibri"/>
          <w:color w:val="000000"/>
          <w:sz w:val="20"/>
          <w:szCs w:val="20"/>
        </w:rPr>
        <w:t xml:space="preserve">   </w:t>
      </w:r>
    </w:p>
    <w:p w14:paraId="0F003A3A" w14:textId="77777777" w:rsidR="0009004B" w:rsidRPr="006F47E1" w:rsidRDefault="00A44F6F" w:rsidP="00A44F6F">
      <w:pPr>
        <w:pStyle w:val="ListParagraph"/>
        <w:numPr>
          <w:ilvl w:val="0"/>
          <w:numId w:val="8"/>
        </w:numPr>
        <w:contextualSpacing/>
        <w:rPr>
          <w:color w:val="000000"/>
          <w:sz w:val="20"/>
          <w:szCs w:val="20"/>
        </w:rPr>
      </w:pPr>
      <w:r w:rsidRPr="006F47E1">
        <w:rPr>
          <w:color w:val="000000"/>
          <w:sz w:val="20"/>
          <w:szCs w:val="20"/>
        </w:rPr>
        <w:t>RA 180 is the internship placement course, it is taken the semester immediately prior to internship</w:t>
      </w:r>
    </w:p>
    <w:p w14:paraId="16C66CBC" w14:textId="47A907B4" w:rsidR="00A44F6F" w:rsidRPr="006F47E1" w:rsidRDefault="0009004B" w:rsidP="006F47E1">
      <w:pPr>
        <w:pStyle w:val="ListParagraph"/>
        <w:numPr>
          <w:ilvl w:val="1"/>
          <w:numId w:val="8"/>
        </w:numPr>
        <w:ind w:left="1080"/>
        <w:contextualSpacing/>
        <w:rPr>
          <w:color w:val="000000"/>
          <w:sz w:val="20"/>
          <w:szCs w:val="20"/>
        </w:rPr>
      </w:pPr>
      <w:r w:rsidRPr="006F47E1">
        <w:rPr>
          <w:color w:val="000000"/>
          <w:sz w:val="20"/>
          <w:szCs w:val="20"/>
        </w:rPr>
        <w:t>In order to register for RA180, I need to meet wi</w:t>
      </w:r>
      <w:r w:rsidR="00AE4B1F" w:rsidRPr="006F47E1">
        <w:rPr>
          <w:color w:val="000000"/>
          <w:sz w:val="20"/>
          <w:szCs w:val="20"/>
        </w:rPr>
        <w:t>th my advisor and review my DPR</w:t>
      </w:r>
      <w:r w:rsidRPr="006F47E1">
        <w:rPr>
          <w:color w:val="000000"/>
          <w:sz w:val="20"/>
          <w:szCs w:val="20"/>
        </w:rPr>
        <w:t xml:space="preserve">. All other coursework must be complete or in progress in order to be given a permission number for this course </w:t>
      </w:r>
    </w:p>
    <w:p w14:paraId="3A996DD1" w14:textId="3B0B76C3" w:rsidR="00450328" w:rsidRPr="006F47E1" w:rsidRDefault="00450328" w:rsidP="00450328">
      <w:pPr>
        <w:pStyle w:val="ListParagraph"/>
        <w:numPr>
          <w:ilvl w:val="0"/>
          <w:numId w:val="8"/>
        </w:numPr>
        <w:contextualSpacing/>
        <w:rPr>
          <w:color w:val="000000"/>
          <w:sz w:val="20"/>
          <w:szCs w:val="20"/>
        </w:rPr>
      </w:pPr>
      <w:r w:rsidRPr="006F47E1">
        <w:rPr>
          <w:color w:val="000000"/>
          <w:sz w:val="20"/>
          <w:szCs w:val="20"/>
        </w:rPr>
        <w:t xml:space="preserve">Internship opportunities are posted on the Recreation </w:t>
      </w:r>
      <w:r w:rsidR="00BE0105">
        <w:rPr>
          <w:color w:val="000000"/>
          <w:sz w:val="20"/>
          <w:szCs w:val="20"/>
        </w:rPr>
        <w:t xml:space="preserve">Therapy </w:t>
      </w:r>
      <w:r w:rsidRPr="006F47E1">
        <w:rPr>
          <w:color w:val="000000"/>
          <w:sz w:val="20"/>
          <w:szCs w:val="20"/>
        </w:rPr>
        <w:t xml:space="preserve">major </w:t>
      </w:r>
      <w:r w:rsidR="00BE0105">
        <w:rPr>
          <w:color w:val="000000"/>
          <w:sz w:val="20"/>
          <w:szCs w:val="20"/>
        </w:rPr>
        <w:t>canvas</w:t>
      </w:r>
      <w:r w:rsidRPr="006F47E1">
        <w:rPr>
          <w:color w:val="000000"/>
          <w:sz w:val="20"/>
          <w:szCs w:val="20"/>
        </w:rPr>
        <w:t xml:space="preserve"> shell, I should review this regularly to identify options for internship long before I enroll in RA 180.</w:t>
      </w:r>
    </w:p>
    <w:p w14:paraId="55461B79" w14:textId="77777777" w:rsidR="00A44F6F" w:rsidRPr="006F47E1" w:rsidRDefault="00A44F6F" w:rsidP="00A44F6F">
      <w:pPr>
        <w:pStyle w:val="ListParagraph"/>
        <w:numPr>
          <w:ilvl w:val="0"/>
          <w:numId w:val="8"/>
        </w:numPr>
        <w:contextualSpacing/>
        <w:rPr>
          <w:color w:val="000000"/>
          <w:sz w:val="20"/>
          <w:szCs w:val="20"/>
        </w:rPr>
      </w:pPr>
      <w:r w:rsidRPr="006F47E1">
        <w:rPr>
          <w:rFonts w:eastAsia="Calibri" w:cs="Calibri"/>
          <w:color w:val="000000"/>
          <w:sz w:val="20"/>
          <w:szCs w:val="20"/>
        </w:rPr>
        <w:t>Pre-internship hours</w:t>
      </w:r>
    </w:p>
    <w:p w14:paraId="7D98CD1E" w14:textId="77777777" w:rsidR="00A44F6F" w:rsidRPr="006F47E1" w:rsidRDefault="00A44F6F"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I</w:t>
      </w:r>
      <w:r w:rsidR="004352A6" w:rsidRPr="006F47E1">
        <w:rPr>
          <w:rFonts w:eastAsia="Calibri" w:cs="Calibri"/>
          <w:color w:val="000000"/>
          <w:sz w:val="20"/>
          <w:szCs w:val="20"/>
        </w:rPr>
        <w:t xml:space="preserve">n order to be able to register for my internship, </w:t>
      </w:r>
      <w:r w:rsidRPr="006F47E1">
        <w:rPr>
          <w:rFonts w:eastAsia="Calibri" w:cs="Calibri"/>
          <w:color w:val="000000"/>
          <w:sz w:val="20"/>
          <w:szCs w:val="20"/>
        </w:rPr>
        <w:t xml:space="preserve">the department </w:t>
      </w:r>
      <w:r w:rsidRPr="006F47E1">
        <w:rPr>
          <w:rFonts w:eastAsia="Calibri" w:cs="Calibri"/>
          <w:i/>
          <w:color w:val="000000"/>
          <w:sz w:val="20"/>
          <w:szCs w:val="20"/>
        </w:rPr>
        <w:t>expectation</w:t>
      </w:r>
      <w:r w:rsidRPr="006F47E1">
        <w:rPr>
          <w:rFonts w:eastAsia="Calibri" w:cs="Calibri"/>
          <w:color w:val="000000"/>
          <w:sz w:val="20"/>
          <w:szCs w:val="20"/>
        </w:rPr>
        <w:t xml:space="preserve"> is that I have completed 1,000 hours of  paid and/or volunteer </w:t>
      </w:r>
      <w:r w:rsidR="009D0D91" w:rsidRPr="006F47E1">
        <w:rPr>
          <w:rFonts w:eastAsia="Calibri" w:cs="Calibri"/>
          <w:color w:val="000000"/>
          <w:sz w:val="20"/>
          <w:szCs w:val="20"/>
        </w:rPr>
        <w:t xml:space="preserve">recreation </w:t>
      </w:r>
      <w:r w:rsidRPr="006F47E1">
        <w:rPr>
          <w:rFonts w:eastAsia="Calibri" w:cs="Calibri"/>
          <w:color w:val="000000"/>
          <w:sz w:val="20"/>
          <w:szCs w:val="20"/>
        </w:rPr>
        <w:t xml:space="preserve">experience </w:t>
      </w:r>
    </w:p>
    <w:p w14:paraId="6A01E1C5" w14:textId="7EC25694" w:rsidR="004352A6" w:rsidRPr="006F47E1" w:rsidRDefault="004352A6"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 xml:space="preserve">I </w:t>
      </w:r>
      <w:r w:rsidRPr="006F47E1">
        <w:rPr>
          <w:rFonts w:eastAsia="Calibri" w:cs="Calibri"/>
          <w:color w:val="000000"/>
          <w:sz w:val="20"/>
          <w:szCs w:val="20"/>
          <w:u w:val="single"/>
        </w:rPr>
        <w:t>must</w:t>
      </w:r>
      <w:r w:rsidRPr="006F47E1">
        <w:rPr>
          <w:rFonts w:eastAsia="Calibri" w:cs="Calibri"/>
          <w:color w:val="000000"/>
          <w:sz w:val="20"/>
          <w:szCs w:val="20"/>
        </w:rPr>
        <w:t xml:space="preserve"> have completed and documented a minimum 200 hours of paid and/or volunteer hours </w:t>
      </w:r>
      <w:r w:rsidRPr="006F47E1">
        <w:rPr>
          <w:rFonts w:eastAsia="Calibri" w:cs="Calibri"/>
          <w:color w:val="000000"/>
          <w:sz w:val="20"/>
          <w:szCs w:val="20"/>
          <w:u w:val="single"/>
        </w:rPr>
        <w:t>directly related</w:t>
      </w:r>
      <w:r w:rsidRPr="006F47E1">
        <w:rPr>
          <w:rFonts w:eastAsia="Calibri" w:cs="Calibri"/>
          <w:color w:val="000000"/>
          <w:sz w:val="20"/>
          <w:szCs w:val="20"/>
        </w:rPr>
        <w:t xml:space="preserve"> to </w:t>
      </w:r>
      <w:r w:rsidR="00E0680A">
        <w:rPr>
          <w:rFonts w:eastAsia="Calibri" w:cs="Calibri"/>
          <w:color w:val="000000"/>
          <w:sz w:val="20"/>
          <w:szCs w:val="20"/>
        </w:rPr>
        <w:t>RT</w:t>
      </w:r>
      <w:r w:rsidR="00535A31" w:rsidRPr="006F47E1">
        <w:rPr>
          <w:rFonts w:eastAsia="Calibri" w:cs="Calibri"/>
          <w:color w:val="000000"/>
          <w:sz w:val="20"/>
          <w:szCs w:val="20"/>
        </w:rPr>
        <w:t xml:space="preserve"> and approved</w:t>
      </w:r>
      <w:r w:rsidR="00A44F6F" w:rsidRPr="006F47E1">
        <w:rPr>
          <w:rFonts w:eastAsia="Calibri" w:cs="Calibri"/>
          <w:color w:val="000000"/>
          <w:sz w:val="20"/>
          <w:szCs w:val="20"/>
        </w:rPr>
        <w:t xml:space="preserve"> </w:t>
      </w:r>
      <w:r w:rsidR="00E0680A">
        <w:rPr>
          <w:rFonts w:eastAsia="Calibri" w:cs="Calibri"/>
          <w:color w:val="000000"/>
          <w:sz w:val="20"/>
          <w:szCs w:val="20"/>
        </w:rPr>
        <w:t xml:space="preserve">by my advisor </w:t>
      </w:r>
      <w:r w:rsidR="00A44F6F" w:rsidRPr="006F47E1">
        <w:rPr>
          <w:rFonts w:eastAsia="Calibri" w:cs="Calibri"/>
          <w:color w:val="000000"/>
          <w:sz w:val="20"/>
          <w:szCs w:val="20"/>
        </w:rPr>
        <w:t>or I will not be allowed to intern</w:t>
      </w:r>
    </w:p>
    <w:p w14:paraId="6F0DD029" w14:textId="02DB83CC" w:rsidR="00517251" w:rsidRPr="006F47E1" w:rsidRDefault="00517251" w:rsidP="006F47E1">
      <w:pPr>
        <w:pStyle w:val="ListParagraph"/>
        <w:numPr>
          <w:ilvl w:val="2"/>
          <w:numId w:val="8"/>
        </w:numPr>
        <w:ind w:left="1440"/>
        <w:contextualSpacing/>
        <w:rPr>
          <w:color w:val="000000"/>
          <w:sz w:val="20"/>
          <w:szCs w:val="20"/>
        </w:rPr>
      </w:pPr>
      <w:r w:rsidRPr="006F47E1">
        <w:rPr>
          <w:rFonts w:eastAsia="Calibri" w:cs="Calibri"/>
          <w:color w:val="000000"/>
          <w:sz w:val="20"/>
          <w:szCs w:val="20"/>
        </w:rPr>
        <w:t xml:space="preserve">As many hours as possible </w:t>
      </w:r>
      <w:r w:rsidR="00A638F4">
        <w:rPr>
          <w:rFonts w:eastAsia="Calibri" w:cs="Calibri"/>
          <w:color w:val="000000"/>
          <w:sz w:val="20"/>
          <w:szCs w:val="20"/>
        </w:rPr>
        <w:t>should</w:t>
      </w:r>
      <w:r w:rsidRPr="006F47E1">
        <w:rPr>
          <w:rFonts w:eastAsia="Calibri" w:cs="Calibri"/>
          <w:color w:val="000000"/>
          <w:sz w:val="20"/>
          <w:szCs w:val="20"/>
        </w:rPr>
        <w:t xml:space="preserve"> be under a CTRS and/or RTC</w:t>
      </w:r>
    </w:p>
    <w:p w14:paraId="6768ABC3" w14:textId="21EA929B" w:rsidR="00517251" w:rsidRPr="006F47E1" w:rsidRDefault="00517251"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I understand the depth and breadth of my pre-internship hours</w:t>
      </w:r>
      <w:r w:rsidR="00FA689B" w:rsidRPr="006F47E1">
        <w:rPr>
          <w:rFonts w:eastAsia="Calibri" w:cs="Calibri"/>
          <w:color w:val="000000"/>
          <w:sz w:val="20"/>
          <w:szCs w:val="20"/>
        </w:rPr>
        <w:t>, and the amount of hours directly working under an RT,</w:t>
      </w:r>
      <w:r w:rsidRPr="006F47E1">
        <w:rPr>
          <w:rFonts w:eastAsia="Calibri" w:cs="Calibri"/>
          <w:color w:val="000000"/>
          <w:sz w:val="20"/>
          <w:szCs w:val="20"/>
        </w:rPr>
        <w:t xml:space="preserve"> will directly impact my opportunity for internships and jobs</w:t>
      </w:r>
    </w:p>
    <w:p w14:paraId="3F06F995" w14:textId="0119DC08" w:rsidR="00450328" w:rsidRPr="006F47E1" w:rsidRDefault="00450328"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If I need/want to have a job while in school, I have been advised to consider obtaining a position that I can apply toward pre-internship hours. Through the career development office on campus I can connect to job postings that may be relevant to my career.</w:t>
      </w:r>
    </w:p>
    <w:p w14:paraId="653F35BB" w14:textId="2949AE21" w:rsidR="004352A6" w:rsidRPr="006F47E1" w:rsidRDefault="00A44F6F"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D</w:t>
      </w:r>
      <w:r w:rsidR="004352A6" w:rsidRPr="006F47E1">
        <w:rPr>
          <w:rFonts w:eastAsia="Calibri" w:cs="Calibri"/>
          <w:color w:val="000000"/>
          <w:sz w:val="20"/>
          <w:szCs w:val="20"/>
        </w:rPr>
        <w:t xml:space="preserve">ocumentation for all pre-internship hours will be due </w:t>
      </w:r>
      <w:r w:rsidR="00E0680A">
        <w:rPr>
          <w:rFonts w:eastAsia="Calibri" w:cs="Calibri"/>
          <w:color w:val="000000"/>
          <w:sz w:val="20"/>
          <w:szCs w:val="20"/>
        </w:rPr>
        <w:t xml:space="preserve">midway through </w:t>
      </w:r>
      <w:r w:rsidR="00A638F4">
        <w:rPr>
          <w:rFonts w:eastAsia="Calibri" w:cs="Calibri"/>
          <w:color w:val="000000"/>
          <w:sz w:val="20"/>
          <w:szCs w:val="20"/>
        </w:rPr>
        <w:t xml:space="preserve"> RA 180 but students are </w:t>
      </w:r>
      <w:r w:rsidR="00A638F4" w:rsidRPr="00A638F4">
        <w:rPr>
          <w:rFonts w:eastAsia="Calibri" w:cs="Calibri"/>
          <w:color w:val="000000"/>
          <w:sz w:val="20"/>
          <w:szCs w:val="20"/>
          <w:u w:val="single"/>
        </w:rPr>
        <w:t>strongly</w:t>
      </w:r>
      <w:r w:rsidR="00A638F4">
        <w:rPr>
          <w:rFonts w:eastAsia="Calibri" w:cs="Calibri"/>
          <w:color w:val="000000"/>
          <w:sz w:val="20"/>
          <w:szCs w:val="20"/>
        </w:rPr>
        <w:t xml:space="preserve"> advised to have hours completed before entering RA 180.</w:t>
      </w:r>
      <w:r w:rsidR="00E0680A">
        <w:rPr>
          <w:rFonts w:eastAsia="Calibri" w:cs="Calibri"/>
          <w:color w:val="000000"/>
          <w:sz w:val="20"/>
          <w:szCs w:val="20"/>
        </w:rPr>
        <w:t xml:space="preserve"> Some internships will not accept students for internship if hours are not already complete at time of interview.</w:t>
      </w:r>
    </w:p>
    <w:p w14:paraId="44FD27BE" w14:textId="45CADEA7" w:rsidR="004352A6" w:rsidRPr="006F47E1" w:rsidRDefault="00A44F6F"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The Student Handbook describ</w:t>
      </w:r>
      <w:r w:rsidR="009D0D91" w:rsidRPr="006F47E1">
        <w:rPr>
          <w:rFonts w:eastAsia="Calibri" w:cs="Calibri"/>
          <w:color w:val="000000"/>
          <w:sz w:val="20"/>
          <w:szCs w:val="20"/>
        </w:rPr>
        <w:t>es</w:t>
      </w:r>
      <w:r w:rsidRPr="006F47E1">
        <w:rPr>
          <w:rFonts w:eastAsia="Calibri" w:cs="Calibri"/>
          <w:color w:val="000000"/>
          <w:sz w:val="20"/>
          <w:szCs w:val="20"/>
        </w:rPr>
        <w:t xml:space="preserve"> the pre-internship hour expectations and documentation</w:t>
      </w:r>
    </w:p>
    <w:p w14:paraId="12CC97E5" w14:textId="40FCB75E" w:rsidR="00EC2846" w:rsidRPr="006F47E1" w:rsidRDefault="00EC2846" w:rsidP="006F47E1">
      <w:pPr>
        <w:pStyle w:val="ListParagraph"/>
        <w:numPr>
          <w:ilvl w:val="1"/>
          <w:numId w:val="8"/>
        </w:numPr>
        <w:ind w:left="1080"/>
        <w:contextualSpacing/>
        <w:rPr>
          <w:color w:val="000000"/>
          <w:sz w:val="20"/>
          <w:szCs w:val="20"/>
        </w:rPr>
      </w:pPr>
      <w:r w:rsidRPr="006F47E1">
        <w:rPr>
          <w:rFonts w:eastAsia="Calibri" w:cs="Calibri"/>
          <w:color w:val="000000"/>
          <w:sz w:val="20"/>
          <w:szCs w:val="20"/>
        </w:rPr>
        <w:t xml:space="preserve">I have access to the pre-internship hour matrix for </w:t>
      </w:r>
      <w:r w:rsidR="00BE0105">
        <w:rPr>
          <w:rFonts w:eastAsia="Calibri" w:cs="Calibri"/>
          <w:color w:val="000000"/>
          <w:sz w:val="20"/>
          <w:szCs w:val="20"/>
        </w:rPr>
        <w:t>RT</w:t>
      </w:r>
      <w:r w:rsidRPr="006F47E1">
        <w:rPr>
          <w:rFonts w:eastAsia="Calibri" w:cs="Calibri"/>
          <w:color w:val="000000"/>
          <w:sz w:val="20"/>
          <w:szCs w:val="20"/>
        </w:rPr>
        <w:t xml:space="preserve"> students </w:t>
      </w:r>
      <w:r w:rsidR="00BE0105">
        <w:rPr>
          <w:rFonts w:eastAsia="Calibri" w:cs="Calibri"/>
          <w:color w:val="000000"/>
          <w:sz w:val="20"/>
          <w:szCs w:val="20"/>
        </w:rPr>
        <w:t xml:space="preserve">(on canvas) </w:t>
      </w:r>
      <w:r w:rsidRPr="006F47E1">
        <w:rPr>
          <w:rFonts w:eastAsia="Calibri" w:cs="Calibri"/>
          <w:color w:val="000000"/>
          <w:sz w:val="20"/>
          <w:szCs w:val="20"/>
        </w:rPr>
        <w:t>and am aware of the types of experiences, and the number of hours of each, I can use to apply to the minimum 200 hours.</w:t>
      </w:r>
    </w:p>
    <w:p w14:paraId="3EEA7193" w14:textId="77777777" w:rsidR="00315EF0" w:rsidRPr="006F47E1" w:rsidRDefault="00315EF0" w:rsidP="00315EF0">
      <w:pPr>
        <w:pStyle w:val="ListParagraph"/>
        <w:contextualSpacing/>
        <w:rPr>
          <w:rFonts w:eastAsia="Calibri"/>
          <w:b/>
          <w:color w:val="000000"/>
          <w:sz w:val="20"/>
          <w:szCs w:val="20"/>
        </w:rPr>
      </w:pPr>
    </w:p>
    <w:p w14:paraId="1893E9F3" w14:textId="43FFAF97" w:rsidR="00315EF0" w:rsidRPr="006F47E1" w:rsidRDefault="00EC2846" w:rsidP="00315EF0">
      <w:pPr>
        <w:pStyle w:val="NoSpacing"/>
        <w:rPr>
          <w:rFonts w:ascii="Times New Roman" w:hAnsi="Times New Roman" w:cs="Times New Roman"/>
          <w:b/>
          <w:sz w:val="20"/>
          <w:szCs w:val="20"/>
        </w:rPr>
      </w:pPr>
      <w:r w:rsidRPr="006F47E1">
        <w:rPr>
          <w:rFonts w:ascii="Times New Roman" w:hAnsi="Times New Roman" w:cs="Times New Roman"/>
          <w:b/>
          <w:sz w:val="20"/>
          <w:szCs w:val="20"/>
        </w:rPr>
        <w:t>My responsibilities for professional certification and professional involvement:</w:t>
      </w:r>
    </w:p>
    <w:p w14:paraId="5576EC9F" w14:textId="1AF82C52" w:rsidR="00C058AC" w:rsidRPr="006F47E1" w:rsidRDefault="00C058AC" w:rsidP="00EC2846">
      <w:pPr>
        <w:pStyle w:val="ListParagraph"/>
        <w:numPr>
          <w:ilvl w:val="0"/>
          <w:numId w:val="5"/>
        </w:numPr>
        <w:contextualSpacing/>
        <w:rPr>
          <w:rFonts w:eastAsia="Calibri"/>
          <w:color w:val="000000"/>
          <w:sz w:val="20"/>
          <w:szCs w:val="20"/>
        </w:rPr>
      </w:pPr>
      <w:r w:rsidRPr="006F47E1">
        <w:rPr>
          <w:rFonts w:eastAsia="Calibri"/>
          <w:color w:val="000000"/>
          <w:sz w:val="20"/>
          <w:szCs w:val="20"/>
        </w:rPr>
        <w:t xml:space="preserve">I understand recreation </w:t>
      </w:r>
      <w:r w:rsidR="00BE0105">
        <w:rPr>
          <w:rFonts w:eastAsia="Calibri"/>
          <w:color w:val="000000"/>
          <w:sz w:val="20"/>
          <w:szCs w:val="20"/>
        </w:rPr>
        <w:t xml:space="preserve">therapy </w:t>
      </w:r>
      <w:r w:rsidRPr="006F47E1">
        <w:rPr>
          <w:rFonts w:eastAsia="Calibri"/>
          <w:color w:val="000000"/>
          <w:sz w:val="20"/>
          <w:szCs w:val="20"/>
        </w:rPr>
        <w:t xml:space="preserve">requires certification/licensure in order to be employed. Upon completion of my degree, I will need to apply for certification through our national or state credentialing body. </w:t>
      </w:r>
    </w:p>
    <w:p w14:paraId="332EF982" w14:textId="2A12CB94" w:rsidR="00C058AC" w:rsidRPr="006F47E1" w:rsidRDefault="00C058AC" w:rsidP="00C058AC">
      <w:pPr>
        <w:pStyle w:val="ListParagraph"/>
        <w:numPr>
          <w:ilvl w:val="0"/>
          <w:numId w:val="5"/>
        </w:numPr>
        <w:contextualSpacing/>
        <w:rPr>
          <w:rFonts w:eastAsia="Calibri"/>
          <w:color w:val="000000"/>
          <w:sz w:val="20"/>
          <w:szCs w:val="20"/>
        </w:rPr>
      </w:pPr>
      <w:r w:rsidRPr="006F47E1">
        <w:rPr>
          <w:rFonts w:eastAsia="Calibri"/>
          <w:color w:val="000000"/>
          <w:sz w:val="20"/>
          <w:szCs w:val="20"/>
        </w:rPr>
        <w:t xml:space="preserve">I have been provided with eligibility criteria and </w:t>
      </w:r>
      <w:r w:rsidR="00EC2846" w:rsidRPr="006F47E1">
        <w:rPr>
          <w:rFonts w:eastAsia="Calibri"/>
          <w:color w:val="000000"/>
          <w:sz w:val="20"/>
          <w:szCs w:val="20"/>
        </w:rPr>
        <w:t xml:space="preserve">I understand I am responsible for making sure that I take all coursework required to be eligible </w:t>
      </w:r>
      <w:r w:rsidR="00450328" w:rsidRPr="006F47E1">
        <w:rPr>
          <w:rFonts w:eastAsia="Calibri"/>
          <w:color w:val="000000"/>
          <w:sz w:val="20"/>
          <w:szCs w:val="20"/>
        </w:rPr>
        <w:t xml:space="preserve">to sit for the exams </w:t>
      </w:r>
      <w:r w:rsidR="00EC2846" w:rsidRPr="006F47E1">
        <w:rPr>
          <w:rFonts w:eastAsia="Calibri"/>
          <w:color w:val="000000"/>
          <w:sz w:val="20"/>
          <w:szCs w:val="20"/>
        </w:rPr>
        <w:t>for state and national certification, including upper division support coursework</w:t>
      </w:r>
      <w:r w:rsidR="00BE0105">
        <w:rPr>
          <w:rFonts w:eastAsia="Calibri"/>
          <w:color w:val="000000"/>
          <w:sz w:val="20"/>
          <w:szCs w:val="20"/>
        </w:rPr>
        <w:t xml:space="preserve"> beyond what is required to graduate</w:t>
      </w:r>
      <w:r w:rsidR="00EC2846" w:rsidRPr="006F47E1">
        <w:rPr>
          <w:rFonts w:eastAsia="Calibri"/>
          <w:color w:val="000000"/>
          <w:sz w:val="20"/>
          <w:szCs w:val="20"/>
        </w:rPr>
        <w:t>.</w:t>
      </w:r>
    </w:p>
    <w:p w14:paraId="52D4F1CF" w14:textId="35E49D89" w:rsidR="00C058AC" w:rsidRPr="006F47E1" w:rsidRDefault="00C058AC" w:rsidP="00C058AC">
      <w:pPr>
        <w:pStyle w:val="ListParagraph"/>
        <w:numPr>
          <w:ilvl w:val="0"/>
          <w:numId w:val="5"/>
        </w:numPr>
        <w:contextualSpacing/>
        <w:rPr>
          <w:rFonts w:eastAsia="Calibri"/>
          <w:color w:val="000000"/>
          <w:sz w:val="20"/>
          <w:szCs w:val="20"/>
        </w:rPr>
      </w:pPr>
      <w:r w:rsidRPr="006F47E1">
        <w:rPr>
          <w:rFonts w:eastAsia="Calibri"/>
          <w:color w:val="000000"/>
          <w:sz w:val="20"/>
          <w:szCs w:val="20"/>
        </w:rPr>
        <w:t xml:space="preserve">If I have remaining UD GE courses to complete, I have been advised which courses will apply to the UD support coursework </w:t>
      </w:r>
      <w:r w:rsidR="006F47E1" w:rsidRPr="006F47E1">
        <w:rPr>
          <w:rFonts w:eastAsia="Calibri"/>
          <w:color w:val="000000"/>
          <w:sz w:val="20"/>
          <w:szCs w:val="20"/>
        </w:rPr>
        <w:t>requirement; I have also been advised HHS 116W will count toward this requirement.</w:t>
      </w:r>
    </w:p>
    <w:p w14:paraId="2ACCABFE" w14:textId="6B388CB7" w:rsidR="00C058AC" w:rsidRPr="006F47E1" w:rsidRDefault="00450328" w:rsidP="00EC2846">
      <w:pPr>
        <w:pStyle w:val="ListParagraph"/>
        <w:numPr>
          <w:ilvl w:val="0"/>
          <w:numId w:val="5"/>
        </w:numPr>
        <w:contextualSpacing/>
        <w:rPr>
          <w:rFonts w:eastAsia="Calibri"/>
          <w:color w:val="000000"/>
          <w:sz w:val="20"/>
          <w:szCs w:val="20"/>
        </w:rPr>
      </w:pPr>
      <w:r w:rsidRPr="006F47E1">
        <w:rPr>
          <w:rFonts w:eastAsia="Calibri"/>
          <w:color w:val="000000"/>
          <w:sz w:val="20"/>
          <w:szCs w:val="20"/>
        </w:rPr>
        <w:t xml:space="preserve">I understand the American Therapeutic Recreation Association </w:t>
      </w:r>
      <w:r w:rsidR="00C058AC" w:rsidRPr="006F47E1">
        <w:rPr>
          <w:rFonts w:eastAsia="Calibri"/>
          <w:color w:val="000000"/>
          <w:sz w:val="20"/>
          <w:szCs w:val="20"/>
        </w:rPr>
        <w:t xml:space="preserve">(ATRA) </w:t>
      </w:r>
      <w:r w:rsidRPr="006F47E1">
        <w:rPr>
          <w:rFonts w:eastAsia="Calibri"/>
          <w:color w:val="000000"/>
          <w:sz w:val="20"/>
          <w:szCs w:val="20"/>
        </w:rPr>
        <w:t xml:space="preserve">is my professional member organization and that joining this organization as a student will connect me with the profession. </w:t>
      </w:r>
    </w:p>
    <w:p w14:paraId="146B9A04" w14:textId="3C6932BF" w:rsidR="00450328" w:rsidRPr="006F47E1" w:rsidRDefault="00C058AC" w:rsidP="00C058AC">
      <w:pPr>
        <w:pStyle w:val="ListParagraph"/>
        <w:ind w:left="720"/>
        <w:contextualSpacing/>
        <w:rPr>
          <w:rFonts w:eastAsia="Calibri"/>
          <w:color w:val="000000"/>
          <w:sz w:val="20"/>
          <w:szCs w:val="20"/>
        </w:rPr>
      </w:pPr>
      <w:r w:rsidRPr="006F47E1">
        <w:rPr>
          <w:rFonts w:eastAsia="Calibri"/>
          <w:color w:val="000000"/>
          <w:sz w:val="20"/>
          <w:szCs w:val="20"/>
        </w:rPr>
        <w:t>a</w:t>
      </w:r>
      <w:r w:rsidR="00450328" w:rsidRPr="006F47E1">
        <w:rPr>
          <w:rFonts w:eastAsia="Calibri"/>
          <w:color w:val="000000"/>
          <w:sz w:val="20"/>
          <w:szCs w:val="20"/>
        </w:rPr>
        <w:t>tra-online.com</w:t>
      </w:r>
    </w:p>
    <w:p w14:paraId="1E94C4EB" w14:textId="78EAF31D" w:rsidR="00450328" w:rsidRPr="006F47E1" w:rsidRDefault="00C058AC" w:rsidP="00EC2846">
      <w:pPr>
        <w:pStyle w:val="ListParagraph"/>
        <w:numPr>
          <w:ilvl w:val="0"/>
          <w:numId w:val="5"/>
        </w:numPr>
        <w:contextualSpacing/>
        <w:rPr>
          <w:rFonts w:eastAsia="Calibri"/>
          <w:color w:val="000000"/>
          <w:sz w:val="20"/>
          <w:szCs w:val="20"/>
        </w:rPr>
      </w:pPr>
      <w:r w:rsidRPr="006F47E1">
        <w:rPr>
          <w:rFonts w:eastAsia="Calibri"/>
          <w:color w:val="000000"/>
          <w:sz w:val="20"/>
          <w:szCs w:val="20"/>
        </w:rPr>
        <w:t xml:space="preserve">I understand I will need to attend at least one </w:t>
      </w:r>
      <w:r w:rsidR="00E0680A">
        <w:rPr>
          <w:rFonts w:eastAsia="Calibri"/>
          <w:color w:val="000000"/>
          <w:sz w:val="20"/>
          <w:szCs w:val="20"/>
        </w:rPr>
        <w:t xml:space="preserve">in-person, non-local </w:t>
      </w:r>
      <w:r w:rsidRPr="006F47E1">
        <w:rPr>
          <w:rFonts w:eastAsia="Calibri"/>
          <w:color w:val="000000"/>
          <w:sz w:val="20"/>
          <w:szCs w:val="20"/>
        </w:rPr>
        <w:t xml:space="preserve">professional </w:t>
      </w:r>
      <w:r w:rsidR="00A638F4">
        <w:rPr>
          <w:rFonts w:eastAsia="Calibri"/>
          <w:color w:val="000000"/>
          <w:sz w:val="20"/>
          <w:szCs w:val="20"/>
        </w:rPr>
        <w:t xml:space="preserve">RT </w:t>
      </w:r>
      <w:r w:rsidRPr="006F47E1">
        <w:rPr>
          <w:rFonts w:eastAsia="Calibri"/>
          <w:color w:val="000000"/>
          <w:sz w:val="20"/>
          <w:szCs w:val="20"/>
        </w:rPr>
        <w:t>conference</w:t>
      </w:r>
      <w:r w:rsidR="00A638F4">
        <w:rPr>
          <w:rFonts w:eastAsia="Calibri"/>
          <w:color w:val="000000"/>
          <w:sz w:val="20"/>
          <w:szCs w:val="20"/>
        </w:rPr>
        <w:t xml:space="preserve"> prior to internship</w:t>
      </w:r>
      <w:r w:rsidRPr="006F47E1">
        <w:rPr>
          <w:rFonts w:eastAsia="Calibri"/>
          <w:color w:val="000000"/>
          <w:sz w:val="20"/>
          <w:szCs w:val="20"/>
        </w:rPr>
        <w:t xml:space="preserve">. I have been directed to the recreation </w:t>
      </w:r>
      <w:r w:rsidR="00BE0105">
        <w:rPr>
          <w:rFonts w:eastAsia="Calibri"/>
          <w:color w:val="000000"/>
          <w:sz w:val="20"/>
          <w:szCs w:val="20"/>
        </w:rPr>
        <w:t xml:space="preserve">therapy </w:t>
      </w:r>
      <w:r w:rsidRPr="006F47E1">
        <w:rPr>
          <w:rFonts w:eastAsia="Calibri"/>
          <w:color w:val="000000"/>
          <w:sz w:val="20"/>
          <w:szCs w:val="20"/>
        </w:rPr>
        <w:t xml:space="preserve">major </w:t>
      </w:r>
      <w:r w:rsidR="00BE0105">
        <w:rPr>
          <w:rFonts w:eastAsia="Calibri"/>
          <w:color w:val="000000"/>
          <w:sz w:val="20"/>
          <w:szCs w:val="20"/>
        </w:rPr>
        <w:t>canvas</w:t>
      </w:r>
      <w:r w:rsidRPr="006F47E1">
        <w:rPr>
          <w:rFonts w:eastAsia="Calibri"/>
          <w:color w:val="000000"/>
          <w:sz w:val="20"/>
          <w:szCs w:val="20"/>
        </w:rPr>
        <w:t xml:space="preserve"> shell for more information about those conferences.</w:t>
      </w:r>
    </w:p>
    <w:p w14:paraId="7D82C9A5" w14:textId="77777777" w:rsidR="009D0D91" w:rsidRPr="006F47E1" w:rsidRDefault="009D0D91" w:rsidP="00315EF0">
      <w:pPr>
        <w:pStyle w:val="NoSpacing"/>
        <w:rPr>
          <w:rFonts w:ascii="Times New Roman" w:hAnsi="Times New Roman" w:cs="Times New Roman"/>
          <w:sz w:val="20"/>
          <w:szCs w:val="20"/>
        </w:rPr>
      </w:pPr>
    </w:p>
    <w:p w14:paraId="1F950181" w14:textId="35A73277" w:rsidR="00315EF0" w:rsidRPr="006F47E1" w:rsidRDefault="00315EF0" w:rsidP="00315EF0">
      <w:pPr>
        <w:pStyle w:val="NoSpacing"/>
        <w:rPr>
          <w:rFonts w:ascii="Times New Roman" w:hAnsi="Times New Roman" w:cs="Times New Roman"/>
          <w:sz w:val="20"/>
          <w:szCs w:val="20"/>
        </w:rPr>
      </w:pPr>
      <w:r w:rsidRPr="006F47E1">
        <w:rPr>
          <w:rFonts w:ascii="Times New Roman" w:hAnsi="Times New Roman" w:cs="Times New Roman"/>
          <w:sz w:val="20"/>
          <w:szCs w:val="20"/>
        </w:rPr>
        <w:t xml:space="preserve">I have reviewed this information with my advisor. I understand my responsibility in seeking out course and scheduling information from my advisor, asking for clarification when needed, and take ownership of my progress toward graduation. </w:t>
      </w:r>
      <w:r w:rsidR="001B14BE" w:rsidRPr="006F47E1">
        <w:rPr>
          <w:rFonts w:ascii="Times New Roman" w:hAnsi="Times New Roman" w:cs="Times New Roman"/>
          <w:sz w:val="20"/>
          <w:szCs w:val="20"/>
        </w:rPr>
        <w:t xml:space="preserve">I understand I can go the CHHS Advising and Career Development Center for assistance with GE concerns. </w:t>
      </w:r>
    </w:p>
    <w:p w14:paraId="326763C4" w14:textId="77777777" w:rsidR="00315EF0" w:rsidRPr="006F47E1" w:rsidRDefault="00315EF0" w:rsidP="00315EF0">
      <w:pPr>
        <w:pStyle w:val="NoSpacing"/>
        <w:rPr>
          <w:rFonts w:ascii="Times New Roman" w:hAnsi="Times New Roman" w:cs="Times New Roman"/>
          <w:sz w:val="20"/>
          <w:szCs w:val="20"/>
        </w:rPr>
      </w:pPr>
    </w:p>
    <w:p w14:paraId="436B2EFE" w14:textId="77777777" w:rsidR="00315EF0" w:rsidRPr="006F47E1" w:rsidRDefault="00315EF0" w:rsidP="00AC1B43">
      <w:pPr>
        <w:pStyle w:val="NoSpacing"/>
        <w:spacing w:line="480" w:lineRule="auto"/>
        <w:rPr>
          <w:rFonts w:ascii="Times New Roman" w:hAnsi="Times New Roman" w:cs="Times New Roman"/>
          <w:sz w:val="20"/>
          <w:szCs w:val="20"/>
        </w:rPr>
      </w:pPr>
      <w:r w:rsidRPr="006F47E1">
        <w:rPr>
          <w:rFonts w:ascii="Times New Roman" w:hAnsi="Times New Roman" w:cs="Times New Roman"/>
          <w:sz w:val="20"/>
          <w:szCs w:val="20"/>
        </w:rPr>
        <w:t>Student</w:t>
      </w:r>
      <w:r w:rsidRPr="006F47E1">
        <w:rPr>
          <w:rFonts w:ascii="Times New Roman" w:hAnsi="Times New Roman" w:cs="Times New Roman"/>
          <w:sz w:val="20"/>
          <w:szCs w:val="20"/>
        </w:rPr>
        <w:tab/>
      </w:r>
      <w:r w:rsidR="009D0D91" w:rsidRPr="006F47E1">
        <w:rPr>
          <w:rFonts w:ascii="Times New Roman" w:hAnsi="Times New Roman" w:cs="Times New Roman"/>
          <w:sz w:val="20"/>
          <w:szCs w:val="20"/>
        </w:rPr>
        <w:t>_____</w:t>
      </w:r>
      <w:r w:rsidRPr="006F47E1">
        <w:rPr>
          <w:rFonts w:ascii="Times New Roman" w:hAnsi="Times New Roman" w:cs="Times New Roman"/>
          <w:sz w:val="20"/>
          <w:szCs w:val="20"/>
        </w:rPr>
        <w:t>____________________________</w:t>
      </w:r>
      <w:r w:rsidRPr="006F47E1">
        <w:rPr>
          <w:rFonts w:ascii="Times New Roman" w:hAnsi="Times New Roman" w:cs="Times New Roman"/>
          <w:sz w:val="20"/>
          <w:szCs w:val="20"/>
        </w:rPr>
        <w:tab/>
        <w:t>Date</w:t>
      </w:r>
      <w:r w:rsidRPr="006F47E1">
        <w:rPr>
          <w:rFonts w:ascii="Times New Roman" w:hAnsi="Times New Roman" w:cs="Times New Roman"/>
          <w:sz w:val="20"/>
          <w:szCs w:val="20"/>
        </w:rPr>
        <w:tab/>
        <w:t>________________________</w:t>
      </w:r>
    </w:p>
    <w:p w14:paraId="01F6A97C" w14:textId="77777777" w:rsidR="009D0D91" w:rsidRPr="006F47E1" w:rsidRDefault="009D0D91" w:rsidP="00AC1B43">
      <w:pPr>
        <w:pStyle w:val="NoSpacing"/>
        <w:spacing w:line="480" w:lineRule="auto"/>
        <w:rPr>
          <w:rFonts w:ascii="Times New Roman" w:hAnsi="Times New Roman" w:cs="Times New Roman"/>
          <w:sz w:val="20"/>
          <w:szCs w:val="20"/>
        </w:rPr>
      </w:pPr>
      <w:r w:rsidRPr="006F47E1">
        <w:rPr>
          <w:rFonts w:ascii="Times New Roman" w:hAnsi="Times New Roman" w:cs="Times New Roman"/>
          <w:sz w:val="20"/>
          <w:szCs w:val="20"/>
        </w:rPr>
        <w:lastRenderedPageBreak/>
        <w:t>Advisor</w:t>
      </w:r>
      <w:r w:rsidRPr="006F47E1">
        <w:rPr>
          <w:rFonts w:ascii="Times New Roman" w:hAnsi="Times New Roman" w:cs="Times New Roman"/>
          <w:sz w:val="20"/>
          <w:szCs w:val="20"/>
        </w:rPr>
        <w:tab/>
        <w:t>_________________________________</w:t>
      </w:r>
      <w:r w:rsidRPr="006F47E1">
        <w:rPr>
          <w:rFonts w:ascii="Times New Roman" w:hAnsi="Times New Roman" w:cs="Times New Roman"/>
          <w:sz w:val="20"/>
          <w:szCs w:val="20"/>
        </w:rPr>
        <w:tab/>
        <w:t>Date</w:t>
      </w:r>
      <w:r w:rsidRPr="006F47E1">
        <w:rPr>
          <w:rFonts w:ascii="Times New Roman" w:hAnsi="Times New Roman" w:cs="Times New Roman"/>
          <w:sz w:val="20"/>
          <w:szCs w:val="20"/>
        </w:rPr>
        <w:tab/>
        <w:t>________________________</w:t>
      </w:r>
    </w:p>
    <w:sectPr w:rsidR="009D0D91" w:rsidRPr="006F47E1" w:rsidSect="006F47E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1A57"/>
    <w:multiLevelType w:val="hybridMultilevel"/>
    <w:tmpl w:val="82C2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F3C70"/>
    <w:multiLevelType w:val="hybridMultilevel"/>
    <w:tmpl w:val="6CD81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4CF0"/>
    <w:multiLevelType w:val="hybridMultilevel"/>
    <w:tmpl w:val="8E0E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90ED6"/>
    <w:multiLevelType w:val="hybridMultilevel"/>
    <w:tmpl w:val="A7B43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C2A4A"/>
    <w:multiLevelType w:val="hybridMultilevel"/>
    <w:tmpl w:val="2B665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E3D1A"/>
    <w:multiLevelType w:val="hybridMultilevel"/>
    <w:tmpl w:val="82FA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93383"/>
    <w:multiLevelType w:val="hybridMultilevel"/>
    <w:tmpl w:val="ACF0F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1627F7"/>
    <w:multiLevelType w:val="multilevel"/>
    <w:tmpl w:val="EEE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894971">
    <w:abstractNumId w:val="7"/>
  </w:num>
  <w:num w:numId="2" w16cid:durableId="964504317">
    <w:abstractNumId w:val="4"/>
  </w:num>
  <w:num w:numId="3" w16cid:durableId="1844006849">
    <w:abstractNumId w:val="1"/>
  </w:num>
  <w:num w:numId="4" w16cid:durableId="2070838703">
    <w:abstractNumId w:val="6"/>
  </w:num>
  <w:num w:numId="5" w16cid:durableId="2141066251">
    <w:abstractNumId w:val="0"/>
  </w:num>
  <w:num w:numId="6" w16cid:durableId="508719191">
    <w:abstractNumId w:val="3"/>
  </w:num>
  <w:num w:numId="7" w16cid:durableId="2109229234">
    <w:abstractNumId w:val="5"/>
  </w:num>
  <w:num w:numId="8" w16cid:durableId="1116943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A5"/>
    <w:rsid w:val="00065654"/>
    <w:rsid w:val="00072076"/>
    <w:rsid w:val="0009004B"/>
    <w:rsid w:val="000D5EE0"/>
    <w:rsid w:val="001B14BE"/>
    <w:rsid w:val="00315EF0"/>
    <w:rsid w:val="003616FA"/>
    <w:rsid w:val="004127AE"/>
    <w:rsid w:val="004352A6"/>
    <w:rsid w:val="00450328"/>
    <w:rsid w:val="00501280"/>
    <w:rsid w:val="0051312E"/>
    <w:rsid w:val="00517251"/>
    <w:rsid w:val="00535A31"/>
    <w:rsid w:val="00550ACC"/>
    <w:rsid w:val="005539AC"/>
    <w:rsid w:val="00640FA4"/>
    <w:rsid w:val="006543CB"/>
    <w:rsid w:val="006B0D75"/>
    <w:rsid w:val="006C6742"/>
    <w:rsid w:val="006D6E1E"/>
    <w:rsid w:val="006F47E1"/>
    <w:rsid w:val="00773FFA"/>
    <w:rsid w:val="007E1C0F"/>
    <w:rsid w:val="008A3B1E"/>
    <w:rsid w:val="009D0D91"/>
    <w:rsid w:val="00A44F6F"/>
    <w:rsid w:val="00A638F4"/>
    <w:rsid w:val="00AC1B43"/>
    <w:rsid w:val="00AE4B1F"/>
    <w:rsid w:val="00BE0105"/>
    <w:rsid w:val="00C058AC"/>
    <w:rsid w:val="00C24607"/>
    <w:rsid w:val="00C24C8E"/>
    <w:rsid w:val="00CF0FC9"/>
    <w:rsid w:val="00D2559C"/>
    <w:rsid w:val="00DB7673"/>
    <w:rsid w:val="00DE1AA5"/>
    <w:rsid w:val="00E0680A"/>
    <w:rsid w:val="00EC2846"/>
    <w:rsid w:val="00EC48D0"/>
    <w:rsid w:val="00EF45E0"/>
    <w:rsid w:val="00F72522"/>
    <w:rsid w:val="00FA689B"/>
    <w:rsid w:val="00FC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260FA"/>
  <w15:docId w15:val="{D965BC7F-7053-4EF9-A366-46BAF39E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A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ACC"/>
    <w:rPr>
      <w:color w:val="0000FF" w:themeColor="hyperlink"/>
      <w:u w:val="single"/>
    </w:rPr>
  </w:style>
  <w:style w:type="paragraph" w:styleId="NoSpacing">
    <w:name w:val="No Spacing"/>
    <w:uiPriority w:val="1"/>
    <w:qFormat/>
    <w:rsid w:val="006D6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7647">
      <w:bodyDiv w:val="1"/>
      <w:marLeft w:val="0"/>
      <w:marRight w:val="0"/>
      <w:marTop w:val="0"/>
      <w:marBottom w:val="0"/>
      <w:divBdr>
        <w:top w:val="none" w:sz="0" w:space="0" w:color="auto"/>
        <w:left w:val="none" w:sz="0" w:space="0" w:color="auto"/>
        <w:bottom w:val="none" w:sz="0" w:space="0" w:color="auto"/>
        <w:right w:val="none" w:sz="0" w:space="0" w:color="auto"/>
      </w:divBdr>
      <w:divsChild>
        <w:div w:id="317852250">
          <w:marLeft w:val="0"/>
          <w:marRight w:val="0"/>
          <w:marTop w:val="0"/>
          <w:marBottom w:val="0"/>
          <w:divBdr>
            <w:top w:val="none" w:sz="0" w:space="0" w:color="auto"/>
            <w:left w:val="none" w:sz="0" w:space="0" w:color="auto"/>
            <w:bottom w:val="none" w:sz="0" w:space="0" w:color="auto"/>
            <w:right w:val="none" w:sz="0" w:space="0" w:color="auto"/>
          </w:divBdr>
        </w:div>
        <w:div w:id="924000231">
          <w:marLeft w:val="0"/>
          <w:marRight w:val="0"/>
          <w:marTop w:val="0"/>
          <w:marBottom w:val="0"/>
          <w:divBdr>
            <w:top w:val="none" w:sz="0" w:space="0" w:color="auto"/>
            <w:left w:val="none" w:sz="0" w:space="0" w:color="auto"/>
            <w:bottom w:val="none" w:sz="0" w:space="0" w:color="auto"/>
            <w:right w:val="none" w:sz="0" w:space="0" w:color="auto"/>
          </w:divBdr>
        </w:div>
        <w:div w:id="1913419588">
          <w:marLeft w:val="0"/>
          <w:marRight w:val="0"/>
          <w:marTop w:val="0"/>
          <w:marBottom w:val="0"/>
          <w:divBdr>
            <w:top w:val="none" w:sz="0" w:space="0" w:color="auto"/>
            <w:left w:val="none" w:sz="0" w:space="0" w:color="auto"/>
            <w:bottom w:val="none" w:sz="0" w:space="0" w:color="auto"/>
            <w:right w:val="none" w:sz="0" w:space="0" w:color="auto"/>
          </w:divBdr>
        </w:div>
        <w:div w:id="395083465">
          <w:marLeft w:val="0"/>
          <w:marRight w:val="0"/>
          <w:marTop w:val="0"/>
          <w:marBottom w:val="0"/>
          <w:divBdr>
            <w:top w:val="none" w:sz="0" w:space="0" w:color="auto"/>
            <w:left w:val="none" w:sz="0" w:space="0" w:color="auto"/>
            <w:bottom w:val="none" w:sz="0" w:space="0" w:color="auto"/>
            <w:right w:val="none" w:sz="0" w:space="0" w:color="auto"/>
          </w:divBdr>
        </w:div>
      </w:divsChild>
    </w:div>
    <w:div w:id="737554681">
      <w:bodyDiv w:val="1"/>
      <w:marLeft w:val="0"/>
      <w:marRight w:val="0"/>
      <w:marTop w:val="0"/>
      <w:marBottom w:val="0"/>
      <w:divBdr>
        <w:top w:val="none" w:sz="0" w:space="0" w:color="auto"/>
        <w:left w:val="none" w:sz="0" w:space="0" w:color="auto"/>
        <w:bottom w:val="none" w:sz="0" w:space="0" w:color="auto"/>
        <w:right w:val="none" w:sz="0" w:space="0" w:color="auto"/>
      </w:divBdr>
      <w:divsChild>
        <w:div w:id="331300769">
          <w:marLeft w:val="0"/>
          <w:marRight w:val="0"/>
          <w:marTop w:val="0"/>
          <w:marBottom w:val="0"/>
          <w:divBdr>
            <w:top w:val="none" w:sz="0" w:space="0" w:color="auto"/>
            <w:left w:val="none" w:sz="0" w:space="0" w:color="auto"/>
            <w:bottom w:val="none" w:sz="0" w:space="0" w:color="auto"/>
            <w:right w:val="none" w:sz="0" w:space="0" w:color="auto"/>
          </w:divBdr>
          <w:divsChild>
            <w:div w:id="859273828">
              <w:marLeft w:val="0"/>
              <w:marRight w:val="0"/>
              <w:marTop w:val="0"/>
              <w:marBottom w:val="0"/>
              <w:divBdr>
                <w:top w:val="none" w:sz="0" w:space="0" w:color="auto"/>
                <w:left w:val="none" w:sz="0" w:space="0" w:color="auto"/>
                <w:bottom w:val="none" w:sz="0" w:space="0" w:color="auto"/>
                <w:right w:val="none" w:sz="0" w:space="0" w:color="auto"/>
              </w:divBdr>
            </w:div>
            <w:div w:id="16052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5667">
      <w:bodyDiv w:val="1"/>
      <w:marLeft w:val="0"/>
      <w:marRight w:val="0"/>
      <w:marTop w:val="0"/>
      <w:marBottom w:val="0"/>
      <w:divBdr>
        <w:top w:val="none" w:sz="0" w:space="0" w:color="auto"/>
        <w:left w:val="none" w:sz="0" w:space="0" w:color="auto"/>
        <w:bottom w:val="none" w:sz="0" w:space="0" w:color="auto"/>
        <w:right w:val="none" w:sz="0" w:space="0" w:color="auto"/>
      </w:divBdr>
      <w:divsChild>
        <w:div w:id="702095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and Human Services</dc:creator>
  <cp:lastModifiedBy>Michele Falk</cp:lastModifiedBy>
  <cp:revision>3</cp:revision>
  <dcterms:created xsi:type="dcterms:W3CDTF">2024-12-13T20:11:00Z</dcterms:created>
  <dcterms:modified xsi:type="dcterms:W3CDTF">2024-12-13T23:15:00Z</dcterms:modified>
</cp:coreProperties>
</file>